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1" w:rsidRDefault="00FF7C61">
      <w:pPr>
        <w:widowControl w:val="0"/>
        <w:autoSpaceDE w:val="0"/>
        <w:autoSpaceDN w:val="0"/>
        <w:adjustRightInd w:val="0"/>
        <w:spacing w:after="0" w:line="240" w:lineRule="auto"/>
        <w:jc w:val="both"/>
        <w:outlineLvl w:val="0"/>
        <w:rPr>
          <w:rFonts w:ascii="Calibri" w:hAnsi="Calibri" w:cs="Calibri"/>
        </w:rPr>
      </w:pPr>
    </w:p>
    <w:p w:rsidR="00FF7C61" w:rsidRDefault="00FF7C61">
      <w:pPr>
        <w:widowControl w:val="0"/>
        <w:autoSpaceDE w:val="0"/>
        <w:autoSpaceDN w:val="0"/>
        <w:adjustRightInd w:val="0"/>
        <w:spacing w:after="0" w:line="240" w:lineRule="auto"/>
        <w:jc w:val="both"/>
        <w:rPr>
          <w:rFonts w:ascii="Calibri" w:hAnsi="Calibri" w:cs="Calibri"/>
        </w:rPr>
      </w:pPr>
      <w:r>
        <w:rPr>
          <w:rFonts w:ascii="Calibri" w:hAnsi="Calibri" w:cs="Calibri"/>
        </w:rPr>
        <w:t>10 ноября 2003 года N 263-ОЗ</w:t>
      </w:r>
      <w:r>
        <w:rPr>
          <w:rFonts w:ascii="Calibri" w:hAnsi="Calibri" w:cs="Calibri"/>
        </w:rPr>
        <w:br/>
      </w:r>
    </w:p>
    <w:p w:rsidR="00FF7C61" w:rsidRDefault="00FF7C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КАЛУЖСКАЯ ОБЛАСТЬ</w:t>
      </w:r>
    </w:p>
    <w:p w:rsidR="00FF7C61" w:rsidRDefault="00FF7C61">
      <w:pPr>
        <w:widowControl w:val="0"/>
        <w:autoSpaceDE w:val="0"/>
        <w:autoSpaceDN w:val="0"/>
        <w:adjustRightInd w:val="0"/>
        <w:spacing w:after="0" w:line="240" w:lineRule="auto"/>
        <w:jc w:val="center"/>
        <w:rPr>
          <w:rFonts w:ascii="Calibri" w:hAnsi="Calibri" w:cs="Calibri"/>
          <w:b/>
          <w:bCs/>
        </w:rPr>
      </w:pPr>
    </w:p>
    <w:p w:rsidR="00FF7C61" w:rsidRDefault="00FF7C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F7C61" w:rsidRDefault="00FF7C61">
      <w:pPr>
        <w:widowControl w:val="0"/>
        <w:autoSpaceDE w:val="0"/>
        <w:autoSpaceDN w:val="0"/>
        <w:adjustRightInd w:val="0"/>
        <w:spacing w:after="0" w:line="240" w:lineRule="auto"/>
        <w:jc w:val="center"/>
        <w:rPr>
          <w:rFonts w:ascii="Calibri" w:hAnsi="Calibri" w:cs="Calibri"/>
          <w:b/>
          <w:bCs/>
        </w:rPr>
      </w:pPr>
    </w:p>
    <w:p w:rsidR="00FF7C61" w:rsidRDefault="00FF7C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НАЛОГЕ НА ИМУЩЕСТВО ОРГАНИЗАЦИЙ</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F7C61" w:rsidRDefault="00FF7C6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F7C61" w:rsidRDefault="00FF7C61">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 Калужской области</w:t>
      </w:r>
    </w:p>
    <w:p w:rsidR="00FF7C61" w:rsidRDefault="00FF7C61">
      <w:pPr>
        <w:widowControl w:val="0"/>
        <w:autoSpaceDE w:val="0"/>
        <w:autoSpaceDN w:val="0"/>
        <w:adjustRightInd w:val="0"/>
        <w:spacing w:after="0" w:line="240" w:lineRule="auto"/>
        <w:jc w:val="right"/>
        <w:rPr>
          <w:rFonts w:ascii="Calibri" w:hAnsi="Calibri" w:cs="Calibri"/>
        </w:rPr>
      </w:pPr>
      <w:r>
        <w:rPr>
          <w:rFonts w:ascii="Calibri" w:hAnsi="Calibri" w:cs="Calibri"/>
        </w:rPr>
        <w:t>от 30 октября 2003 г. N 750</w:t>
      </w:r>
    </w:p>
    <w:p w:rsidR="00FF7C61" w:rsidRDefault="00FF7C61">
      <w:pPr>
        <w:widowControl w:val="0"/>
        <w:autoSpaceDE w:val="0"/>
        <w:autoSpaceDN w:val="0"/>
        <w:adjustRightInd w:val="0"/>
        <w:spacing w:after="0" w:line="240" w:lineRule="auto"/>
        <w:jc w:val="center"/>
        <w:rPr>
          <w:rFonts w:ascii="Calibri" w:hAnsi="Calibri" w:cs="Calibri"/>
        </w:rPr>
      </w:pPr>
    </w:p>
    <w:p w:rsidR="00FF7C61" w:rsidRDefault="00FF7C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Калужской области от 25.10.2012 </w:t>
      </w:r>
      <w:hyperlink r:id="rId4" w:history="1">
        <w:r>
          <w:rPr>
            <w:rFonts w:ascii="Calibri" w:hAnsi="Calibri" w:cs="Calibri"/>
            <w:color w:val="0000FF"/>
          </w:rPr>
          <w:t>N 332-ОЗ</w:t>
        </w:r>
      </w:hyperlink>
      <w:r>
        <w:rPr>
          <w:rFonts w:ascii="Calibri" w:hAnsi="Calibri" w:cs="Calibri"/>
        </w:rPr>
        <w:t>,</w:t>
      </w:r>
    </w:p>
    <w:p w:rsidR="00FF7C61" w:rsidRDefault="00FF7C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5" w:history="1">
        <w:r>
          <w:rPr>
            <w:rFonts w:ascii="Calibri" w:hAnsi="Calibri" w:cs="Calibri"/>
            <w:color w:val="0000FF"/>
          </w:rPr>
          <w:t>N 385-ОЗ</w:t>
        </w:r>
      </w:hyperlink>
      <w:r>
        <w:rPr>
          <w:rFonts w:ascii="Calibri" w:hAnsi="Calibri" w:cs="Calibri"/>
        </w:rPr>
        <w:t xml:space="preserve">, от 28.03.2013 </w:t>
      </w:r>
      <w:hyperlink r:id="rId6" w:history="1">
        <w:r>
          <w:rPr>
            <w:rFonts w:ascii="Calibri" w:hAnsi="Calibri" w:cs="Calibri"/>
            <w:color w:val="0000FF"/>
          </w:rPr>
          <w:t>N 397-ОЗ</w:t>
        </w:r>
      </w:hyperlink>
      <w:r>
        <w:rPr>
          <w:rFonts w:ascii="Calibri" w:hAnsi="Calibri" w:cs="Calibri"/>
        </w:rPr>
        <w:t>,</w:t>
      </w:r>
    </w:p>
    <w:p w:rsidR="00FF7C61" w:rsidRDefault="00FF7C6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25.10.2013 </w:t>
      </w:r>
      <w:hyperlink r:id="rId7" w:history="1">
        <w:r>
          <w:rPr>
            <w:rFonts w:ascii="Calibri" w:hAnsi="Calibri" w:cs="Calibri"/>
            <w:color w:val="0000FF"/>
          </w:rPr>
          <w:t>N 487-ОЗ</w:t>
        </w:r>
      </w:hyperlink>
      <w:r>
        <w:rPr>
          <w:rFonts w:ascii="Calibri" w:hAnsi="Calibri" w:cs="Calibri"/>
        </w:rPr>
        <w:t>)</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устанавливает и вводит в действие на территории Калужской области налог на имущество организаций (далее - налог), а также устанавливает ставку налога, порядок и сроки его уплаты, налоговые льготы и основания их использования.</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 Основные понятия и термины</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Закона инвесторами признаются организации, являющиеся налогоплательщиком налога на имущество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 термины применяются в настоящем Законе в значениях, определенных Налоговым </w:t>
      </w:r>
      <w:hyperlink r:id="rId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9" w:history="1">
        <w:r>
          <w:rPr>
            <w:rFonts w:ascii="Calibri" w:hAnsi="Calibri" w:cs="Calibri"/>
            <w:color w:val="0000FF"/>
          </w:rPr>
          <w:t>законом</w:t>
        </w:r>
      </w:hyperlink>
      <w:r>
        <w:rPr>
          <w:rFonts w:ascii="Calibri" w:hAnsi="Calibri" w:cs="Calibri"/>
        </w:rPr>
        <w:t xml:space="preserve"> от 31.03.1999 N 69-ФЗ "О газоснабжении в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от 25 февраля 1999 N 39-ФЗ "Об инвестиционной деятельности в Российской Федерации, осуществляемой в форме капитальных вложений" и </w:t>
      </w:r>
      <w:hyperlink r:id="rId11" w:history="1">
        <w:r>
          <w:rPr>
            <w:rFonts w:ascii="Calibri" w:hAnsi="Calibri" w:cs="Calibri"/>
            <w:color w:val="0000FF"/>
          </w:rPr>
          <w:t>Законом</w:t>
        </w:r>
      </w:hyperlink>
      <w:r>
        <w:rPr>
          <w:rFonts w:ascii="Calibri" w:hAnsi="Calibri" w:cs="Calibri"/>
        </w:rPr>
        <w:t xml:space="preserve"> Калужской области от 16 декабря 1998 N 31-ОЗ "О государственной поддержке субъектов инвестиционной деятельности в Калужской области".</w:t>
      </w:r>
    </w:p>
    <w:p w:rsidR="00FF7C61" w:rsidRDefault="00FF7C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Калужской области от 04.03.2013 N 385-ОЗ)</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2. Налоговая ставка</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ставка по налогу устанавливается в размере 2,2 процента.</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outlineLvl w:val="0"/>
        <w:rPr>
          <w:rFonts w:ascii="Calibri" w:hAnsi="Calibri" w:cs="Calibri"/>
        </w:rPr>
      </w:pPr>
      <w:bookmarkStart w:id="2" w:name="Par31"/>
      <w:bookmarkEnd w:id="2"/>
      <w:r>
        <w:rPr>
          <w:rFonts w:ascii="Calibri" w:hAnsi="Calibri" w:cs="Calibri"/>
        </w:rPr>
        <w:t>Статья 3. Налоговые льготы</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Освобождаются от налогообложения:</w:t>
      </w: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3" w:name="Par34"/>
      <w:bookmarkEnd w:id="3"/>
      <w:r>
        <w:rPr>
          <w:rFonts w:ascii="Calibri" w:hAnsi="Calibri" w:cs="Calibri"/>
        </w:rPr>
        <w:t>1)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в отношении всего имущества;</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бюджетные и казенные учреждения Калужской области в отношении всего имущества;</w:t>
      </w: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4" w:name="Par36"/>
      <w:bookmarkEnd w:id="4"/>
      <w:r>
        <w:rPr>
          <w:rFonts w:ascii="Calibri" w:hAnsi="Calibri" w:cs="Calibri"/>
        </w:rPr>
        <w:t>автономные учреждения, созданные на базе имущества, находящегося в собственности Калужской области и муниципальных образований Калужской области, в отношении имущества, распоряжение которым осуществляется с согласия собственника.</w:t>
      </w:r>
    </w:p>
    <w:p w:rsidR="00FF7C61" w:rsidRDefault="00FF7C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Калужской области от 25.10.2013 N 487-ОЗ)</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Льгота предоставляется на основании подтверждения финансовыми органами финансирования или предоставления субсидий из соответствующего бюджета и соответствующих учредительных документов;</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религиозные организации, а также некоммерческие организации, учредителями которых выступают исключительно религиозные организации, в отношении имущества, используемого ими для осуществления деятельности, не указанной в </w:t>
      </w:r>
      <w:hyperlink r:id="rId14" w:history="1">
        <w:r>
          <w:rPr>
            <w:rFonts w:ascii="Calibri" w:hAnsi="Calibri" w:cs="Calibri"/>
            <w:color w:val="0000FF"/>
          </w:rPr>
          <w:t>пункте 2 статьи 381</w:t>
        </w:r>
      </w:hyperlink>
      <w:r>
        <w:rPr>
          <w:rFonts w:ascii="Calibri" w:hAnsi="Calibri" w:cs="Calibri"/>
        </w:rPr>
        <w:t xml:space="preserve"> Налогового кодекса Российской Федерации (льгота предоставляется на основании учредительных документов);</w:t>
      </w: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5" w:name="Par40"/>
      <w:bookmarkEnd w:id="5"/>
      <w:r>
        <w:rPr>
          <w:rFonts w:ascii="Calibri" w:hAnsi="Calibri" w:cs="Calibri"/>
        </w:rPr>
        <w:t>3) организации по производству и хранению сельскохозяйственной продукции при условии, что выручка от указанных видов деятельности составляет не менее 70 процентов общей суммы выручки от реализации продукции (работ, услуг) за соответствующий налоговый период (льгота предоставляется на основании учредительных документов и бухгалтерской отчетности);</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товарищества собственников жилья (льгота предоставляется на основании учредительных документов);</w:t>
      </w: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6" w:name="Par42"/>
      <w:bookmarkEnd w:id="6"/>
      <w:r>
        <w:rPr>
          <w:rFonts w:ascii="Calibri" w:hAnsi="Calibri" w:cs="Calibri"/>
        </w:rPr>
        <w:t>5) организации, осуществляющие исключительно переработку и утилизацию отходов производства и потребления (льгота предоставляется на основании учредительных документов);</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 отношении объектов, признаваемых памятниками истории и культуры регионального и местного (муниципального) значения в установленном законодательством Российской Федерации порядке (льгота предоставляется на основании подтверждения соответствующим органом исполнительной власти Калужской области);</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 отношении автомобильных дорог общего пользования областного и местного значения (льгота предоставляется на основании выписки из реестра собственности);</w:t>
      </w: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7" w:name="Par45"/>
      <w:bookmarkEnd w:id="7"/>
      <w:r>
        <w:rPr>
          <w:rFonts w:ascii="Calibri" w:hAnsi="Calibri" w:cs="Calibri"/>
        </w:rPr>
        <w:t xml:space="preserve">8) организации, в объеме выручки от работ которых за налоговый (отчетный) период выручка от работы в соответствии с </w:t>
      </w:r>
      <w:hyperlink r:id="rId15" w:history="1">
        <w:r>
          <w:rPr>
            <w:rFonts w:ascii="Calibri" w:hAnsi="Calibri" w:cs="Calibri"/>
            <w:color w:val="0000FF"/>
          </w:rPr>
          <w:t>кодами 73</w:t>
        </w:r>
      </w:hyperlink>
      <w:r>
        <w:rPr>
          <w:rFonts w:ascii="Calibri" w:hAnsi="Calibri" w:cs="Calibri"/>
        </w:rPr>
        <w:t xml:space="preserve">; </w:t>
      </w:r>
      <w:hyperlink r:id="rId16" w:history="1">
        <w:r>
          <w:rPr>
            <w:rFonts w:ascii="Calibri" w:hAnsi="Calibri" w:cs="Calibri"/>
            <w:color w:val="0000FF"/>
          </w:rPr>
          <w:t>74.20.1</w:t>
        </w:r>
      </w:hyperlink>
      <w:r>
        <w:rPr>
          <w:rFonts w:ascii="Calibri" w:hAnsi="Calibri" w:cs="Calibri"/>
        </w:rPr>
        <w:t xml:space="preserve">; </w:t>
      </w:r>
      <w:hyperlink r:id="rId17" w:history="1">
        <w:r>
          <w:rPr>
            <w:rFonts w:ascii="Calibri" w:hAnsi="Calibri" w:cs="Calibri"/>
            <w:color w:val="0000FF"/>
          </w:rPr>
          <w:t>74.20.54</w:t>
        </w:r>
      </w:hyperlink>
      <w:r>
        <w:rPr>
          <w:rFonts w:ascii="Calibri" w:hAnsi="Calibri" w:cs="Calibri"/>
        </w:rPr>
        <w:t xml:space="preserve">; </w:t>
      </w:r>
      <w:hyperlink r:id="rId18" w:history="1">
        <w:r>
          <w:rPr>
            <w:rFonts w:ascii="Calibri" w:hAnsi="Calibri" w:cs="Calibri"/>
            <w:color w:val="0000FF"/>
          </w:rPr>
          <w:t>74.20.55</w:t>
        </w:r>
      </w:hyperlink>
      <w:r>
        <w:rPr>
          <w:rFonts w:ascii="Calibri" w:hAnsi="Calibri" w:cs="Calibri"/>
        </w:rPr>
        <w:t xml:space="preserve">; </w:t>
      </w:r>
      <w:hyperlink r:id="rId19" w:history="1">
        <w:r>
          <w:rPr>
            <w:rFonts w:ascii="Calibri" w:hAnsi="Calibri" w:cs="Calibri"/>
            <w:color w:val="0000FF"/>
          </w:rPr>
          <w:t>74.20.56</w:t>
        </w:r>
      </w:hyperlink>
      <w:r>
        <w:rPr>
          <w:rFonts w:ascii="Calibri" w:hAnsi="Calibri" w:cs="Calibri"/>
        </w:rPr>
        <w:t xml:space="preserve">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(далее - Общероссийский классификатор видов экономической деятельности), составляет не менее 70 процентов (льгота предоставляется на основании учредительных документов, бухгалтерской отчетности, наличия установленного объема работ и соответствия кодам </w:t>
      </w:r>
      <w:hyperlink r:id="rId20" w:history="1">
        <w:r>
          <w:rPr>
            <w:rFonts w:ascii="Calibri" w:hAnsi="Calibri" w:cs="Calibri"/>
            <w:color w:val="0000FF"/>
          </w:rPr>
          <w:t>Общероссийского классификатора</w:t>
        </w:r>
      </w:hyperlink>
      <w:r>
        <w:rPr>
          <w:rFonts w:ascii="Calibri" w:hAnsi="Calibri" w:cs="Calibri"/>
        </w:rPr>
        <w:t xml:space="preserve"> видов экономической деятельности);</w:t>
      </w: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8" w:name="Par46"/>
      <w:bookmarkEnd w:id="8"/>
      <w:r>
        <w:rPr>
          <w:rFonts w:ascii="Calibri" w:hAnsi="Calibri" w:cs="Calibri"/>
        </w:rPr>
        <w:t>9) организации в отношении недвижимого имущества, учитываемого на балансе в качестве объектов основных средств в порядке, установленном для ведения бухгалтерского учета, находящегося на земельном(</w:t>
      </w:r>
      <w:proofErr w:type="spellStart"/>
      <w:r>
        <w:rPr>
          <w:rFonts w:ascii="Calibri" w:hAnsi="Calibri" w:cs="Calibri"/>
        </w:rPr>
        <w:t>ых</w:t>
      </w:r>
      <w:proofErr w:type="spellEnd"/>
      <w:r>
        <w:rPr>
          <w:rFonts w:ascii="Calibri" w:hAnsi="Calibri" w:cs="Calibri"/>
        </w:rPr>
        <w:t>) участке(ах) с видом разрешенного использования для размещения аэропортов, аэродромов.</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Документами, подтверждающими право на применение налоговой льготы, в соответствии с настоящим подпунктом являются:</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правоустанавливающие документы на объекты недвижимости;</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правоустанавливающие документы на земельный участок;</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кадастрового паспорта на земельный участок;</w:t>
      </w: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9" w:name="Par51"/>
      <w:bookmarkEnd w:id="9"/>
      <w:r>
        <w:rPr>
          <w:rFonts w:ascii="Calibri" w:hAnsi="Calibri" w:cs="Calibri"/>
        </w:rPr>
        <w:t>10) организации, которым в соответствии с законодательством Калужской области присвоен статус уполномоченной организации в сфере создания и развития инфраструктуры индустриальных парков и технопарков.</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право на применение налоговой льготы, в соответствии с настоящим подпунктом является копия приказа министерства экономического развития Калужской области о присвоении статуса уполномоченной организации в сфере создания и развития инфраструктуры индустриальных парков и технопарков;</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казенные предприятия Калужской области (льгота предоставляется на основании учредительных документов);</w:t>
      </w:r>
    </w:p>
    <w:p w:rsidR="00FF7C61" w:rsidRDefault="00FF7C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12 пункта 1 статьи 3 утрачивает силу с 1 января 2016 года (</w:t>
      </w:r>
      <w:hyperlink w:anchor="Par197" w:history="1">
        <w:r>
          <w:rPr>
            <w:rFonts w:ascii="Calibri" w:hAnsi="Calibri" w:cs="Calibri"/>
            <w:color w:val="0000FF"/>
          </w:rPr>
          <w:t>статья 8</w:t>
        </w:r>
      </w:hyperlink>
      <w:r>
        <w:rPr>
          <w:rFonts w:ascii="Calibri" w:hAnsi="Calibri" w:cs="Calibri"/>
        </w:rPr>
        <w:t xml:space="preserve"> данного документа).</w:t>
      </w:r>
    </w:p>
    <w:p w:rsidR="00FF7C61" w:rsidRDefault="00FF7C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10" w:name="Par57"/>
      <w:bookmarkEnd w:id="10"/>
      <w:r>
        <w:rPr>
          <w:rFonts w:ascii="Calibri" w:hAnsi="Calibri" w:cs="Calibri"/>
        </w:rPr>
        <w:t xml:space="preserve">12) организации в отношении объектов основных средств, которые указаны в Общероссийском классификаторе основных фондов (ОКОФ ОК 013-94), </w:t>
      </w:r>
      <w:r>
        <w:rPr>
          <w:rFonts w:ascii="Calibri" w:hAnsi="Calibri" w:cs="Calibri"/>
        </w:rPr>
        <w:fldChar w:fldCharType="begin"/>
      </w:r>
      <w:r>
        <w:rPr>
          <w:rFonts w:ascii="Calibri" w:hAnsi="Calibri" w:cs="Calibri"/>
        </w:rPr>
        <w:instrText xml:space="preserve">HYPERLINK consultantplus://offline/ref=B939510EC8845C68AD6348B4DFFE5FCAAD212A4917FD753C9C81F89F843FC9487343FA89168313P9B4L </w:instrText>
      </w:r>
      <w:r>
        <w:rPr>
          <w:rFonts w:ascii="Calibri" w:hAnsi="Calibri" w:cs="Calibri"/>
        </w:rPr>
        <w:fldChar w:fldCharType="separate"/>
      </w:r>
      <w:r>
        <w:rPr>
          <w:rFonts w:ascii="Calibri" w:hAnsi="Calibri" w:cs="Calibri"/>
          <w:color w:val="0000FF"/>
        </w:rPr>
        <w:t>подразделе 14</w:t>
      </w:r>
      <w:r>
        <w:rPr>
          <w:rFonts w:ascii="Calibri" w:hAnsi="Calibri" w:cs="Calibri"/>
        </w:rPr>
        <w:fldChar w:fldCharType="end"/>
      </w:r>
      <w:r>
        <w:rPr>
          <w:rFonts w:ascii="Calibri" w:hAnsi="Calibri" w:cs="Calibri"/>
        </w:rPr>
        <w:t xml:space="preserve"> "Машины и оборудование", относящиеся к виду деятельности </w:t>
      </w:r>
      <w:r>
        <w:rPr>
          <w:rFonts w:ascii="Calibri" w:hAnsi="Calibri" w:cs="Calibri"/>
        </w:rPr>
        <w:fldChar w:fldCharType="begin"/>
      </w:r>
      <w:r>
        <w:rPr>
          <w:rFonts w:ascii="Calibri" w:hAnsi="Calibri" w:cs="Calibri"/>
        </w:rPr>
        <w:instrText xml:space="preserve">HYPERLINK consultantplus://offline/ref=B939510EC8845C68AD6348B4DFFE5FCAAE20214F10F0283694D8F49D8330965F740AF68815801294P7B4L </w:instrText>
      </w:r>
      <w:r>
        <w:rPr>
          <w:rFonts w:ascii="Calibri" w:hAnsi="Calibri" w:cs="Calibri"/>
        </w:rPr>
        <w:fldChar w:fldCharType="separate"/>
      </w:r>
      <w:r>
        <w:rPr>
          <w:rFonts w:ascii="Calibri" w:hAnsi="Calibri" w:cs="Calibri"/>
          <w:color w:val="0000FF"/>
        </w:rPr>
        <w:t>раздела D</w:t>
      </w:r>
      <w:r>
        <w:rPr>
          <w:rFonts w:ascii="Calibri" w:hAnsi="Calibri" w:cs="Calibri"/>
        </w:rPr>
        <w:fldChar w:fldCharType="end"/>
      </w:r>
      <w:r>
        <w:rPr>
          <w:rFonts w:ascii="Calibri" w:hAnsi="Calibri" w:cs="Calibri"/>
        </w:rPr>
        <w:t xml:space="preserve"> Общероссийского классификатора видов экономической деятельности "Обрабатывающие производства", в отношении которых </w:t>
      </w:r>
      <w:r>
        <w:rPr>
          <w:rFonts w:ascii="Calibri" w:hAnsi="Calibri" w:cs="Calibri"/>
        </w:rPr>
        <w:lastRenderedPageBreak/>
        <w:t>произведены реконструкция, техническое перевооружение, модернизация и/или дооборудование согласно зарегистрированной в соответствии с законодательством Калужской области программе модернизации производства.</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освобождение от налогообложения в соответствии с настоящим подпунктом возникает у налогоплательщиков, включенных в реестр программ модернизации производства, если налогоплательщик осуществляет деятельность, указанную в </w:t>
      </w:r>
      <w:r>
        <w:rPr>
          <w:rFonts w:ascii="Calibri" w:hAnsi="Calibri" w:cs="Calibri"/>
        </w:rPr>
        <w:fldChar w:fldCharType="begin"/>
      </w:r>
      <w:r>
        <w:rPr>
          <w:rFonts w:ascii="Calibri" w:hAnsi="Calibri" w:cs="Calibri"/>
        </w:rPr>
        <w:instrText xml:space="preserve">HYPERLINK consultantplus://offline/ref=B939510EC8845C68AD6348B4DFFE5FCAAE20214F10F0283694D8F49D8330965F740AF68815801294P7B4L </w:instrText>
      </w:r>
      <w:r>
        <w:rPr>
          <w:rFonts w:ascii="Calibri" w:hAnsi="Calibri" w:cs="Calibri"/>
        </w:rPr>
        <w:fldChar w:fldCharType="separate"/>
      </w:r>
      <w:r>
        <w:rPr>
          <w:rFonts w:ascii="Calibri" w:hAnsi="Calibri" w:cs="Calibri"/>
          <w:color w:val="0000FF"/>
        </w:rPr>
        <w:t>разделе D</w:t>
      </w:r>
      <w:r>
        <w:rPr>
          <w:rFonts w:ascii="Calibri" w:hAnsi="Calibri" w:cs="Calibri"/>
        </w:rPr>
        <w:fldChar w:fldCharType="end"/>
      </w:r>
      <w:r>
        <w:rPr>
          <w:rFonts w:ascii="Calibri" w:hAnsi="Calibri" w:cs="Calibri"/>
        </w:rPr>
        <w:t xml:space="preserve"> Общероссийского классификатора видов экономической деятельности. При этом объем выручки от указанной деятельности должен составлять не менее 70 процентов за соответствующий налоговый период.</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налогообложения в соответствии с настоящим подпунктом применяется в течение последовательного количества налоговых периодов при достижении следующих объемов фактически осуществленных капитальных вложений на реконструкцию, техническое перевооружение, модернизацию и/или дооборудование производства в соответствии с программой модернизации производства.</w:t>
      </w:r>
    </w:p>
    <w:p w:rsidR="00FF7C61" w:rsidRDefault="00FF7C61">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5280"/>
        <w:gridCol w:w="2520"/>
      </w:tblGrid>
      <w:tr w:rsidR="00FF7C61">
        <w:tblPrEx>
          <w:tblCellMar>
            <w:top w:w="0" w:type="dxa"/>
            <w:bottom w:w="0" w:type="dxa"/>
          </w:tblCellMar>
        </w:tblPrEx>
        <w:trPr>
          <w:trHeight w:val="1000"/>
          <w:tblCellSpacing w:w="5" w:type="nil"/>
        </w:trPr>
        <w:tc>
          <w:tcPr>
            <w:tcW w:w="5280" w:type="dxa"/>
            <w:tcBorders>
              <w:top w:val="single" w:sz="8" w:space="0" w:color="auto"/>
              <w:left w:val="single" w:sz="8" w:space="0" w:color="auto"/>
              <w:bottom w:val="single" w:sz="8" w:space="0" w:color="auto"/>
              <w:right w:val="single" w:sz="8" w:space="0" w:color="auto"/>
            </w:tcBorders>
          </w:tcPr>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Суммарный объем фактически осуществленных </w:t>
            </w:r>
          </w:p>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капитальных вложений с 1 января 2013 года </w:t>
            </w:r>
          </w:p>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31 декабря 2015 года (млн. </w:t>
            </w:r>
            <w:proofErr w:type="gramStart"/>
            <w:r>
              <w:rPr>
                <w:rFonts w:ascii="Courier New" w:hAnsi="Courier New" w:cs="Courier New"/>
                <w:sz w:val="20"/>
                <w:szCs w:val="20"/>
              </w:rPr>
              <w:t xml:space="preserve">рублей)   </w:t>
            </w:r>
            <w:proofErr w:type="gramEnd"/>
          </w:p>
        </w:tc>
        <w:tc>
          <w:tcPr>
            <w:tcW w:w="2520" w:type="dxa"/>
            <w:tcBorders>
              <w:top w:val="single" w:sz="8" w:space="0" w:color="auto"/>
              <w:left w:val="single" w:sz="8" w:space="0" w:color="auto"/>
              <w:bottom w:val="single" w:sz="8" w:space="0" w:color="auto"/>
              <w:right w:val="single" w:sz="8" w:space="0" w:color="auto"/>
            </w:tcBorders>
          </w:tcPr>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Период освобождения</w:t>
            </w:r>
          </w:p>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налогообложения </w:t>
            </w:r>
          </w:p>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последовательных  </w:t>
            </w:r>
          </w:p>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налоговых периодов)</w:t>
            </w:r>
          </w:p>
        </w:tc>
      </w:tr>
      <w:tr w:rsidR="00FF7C61">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10 до 30 включительно                  </w:t>
            </w:r>
          </w:p>
        </w:tc>
        <w:tc>
          <w:tcPr>
            <w:tcW w:w="2520" w:type="dxa"/>
            <w:tcBorders>
              <w:left w:val="single" w:sz="8" w:space="0" w:color="auto"/>
              <w:bottom w:val="single" w:sz="8" w:space="0" w:color="auto"/>
              <w:right w:val="single" w:sz="8" w:space="0" w:color="auto"/>
            </w:tcBorders>
          </w:tcPr>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FF7C61">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 до 70 включительно               </w:t>
            </w:r>
          </w:p>
        </w:tc>
        <w:tc>
          <w:tcPr>
            <w:tcW w:w="2520" w:type="dxa"/>
            <w:tcBorders>
              <w:left w:val="single" w:sz="8" w:space="0" w:color="auto"/>
              <w:bottom w:val="single" w:sz="8" w:space="0" w:color="auto"/>
              <w:right w:val="single" w:sz="8" w:space="0" w:color="auto"/>
            </w:tcBorders>
          </w:tcPr>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FF7C61">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70                                  </w:t>
            </w:r>
          </w:p>
        </w:tc>
        <w:tc>
          <w:tcPr>
            <w:tcW w:w="2520" w:type="dxa"/>
            <w:tcBorders>
              <w:left w:val="single" w:sz="8" w:space="0" w:color="auto"/>
              <w:bottom w:val="single" w:sz="8" w:space="0" w:color="auto"/>
              <w:right w:val="single" w:sz="8" w:space="0" w:color="auto"/>
            </w:tcBorders>
          </w:tcPr>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bl>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применение льготы налогоплательщиком в отношении каждого объекта основных средств, соответствующего условиям настоящего пункта, возникает с 1-го числа месяца, следующего за месяцем, в котором были завершены его реконструкция, техническое перевооружение, модернизация, дооборудование и по итогам которого суммарный объем фактически осуществленных капитальных вложений (рассчитанный с нарастающим итогом) составил 10 и более миллионов рублей. В отношении любого основного средства, указанного в настоящем подпункте, льгота не может быть предоставлена на срок более трех налоговых периодов.</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Документами, подтверждающими право на применение налоговой льготы, предусмотренной настоящим подпунктом, являются:</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модернизации производства в реестр программ по модернизации производства. Данный документ представляется при заявлении налогоплательщиком налоговой льготы по налогу;</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объекта (объектов) недвижимости - акт о приеме-передаче здания (строения, сооружения), оформленный в порядке, установленном законодательством.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подтверждающие фактическое осуществление налогоплательщиком прочих затрат в форме капитальных вложений при реализации программы модернизации, зарегистрированной в соответствии с законодательством Калужской области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документы, подтверждающие наличие установленного объема реализации товаров в </w:t>
      </w:r>
      <w:r>
        <w:rPr>
          <w:rFonts w:ascii="Calibri" w:hAnsi="Calibri" w:cs="Calibri"/>
        </w:rPr>
        <w:lastRenderedPageBreak/>
        <w:t xml:space="preserve">соответствии с </w:t>
      </w:r>
      <w:r>
        <w:rPr>
          <w:rFonts w:ascii="Calibri" w:hAnsi="Calibri" w:cs="Calibri"/>
        </w:rPr>
        <w:fldChar w:fldCharType="begin"/>
      </w:r>
      <w:r>
        <w:rPr>
          <w:rFonts w:ascii="Calibri" w:hAnsi="Calibri" w:cs="Calibri"/>
        </w:rPr>
        <w:instrText xml:space="preserve">HYPERLINK consultantplus://offline/ref=B939510EC8845C68AD6348B4DFFE5FCAAE20214F10F0283694D8F49D8330965F740AF68815801294P7B4L </w:instrText>
      </w:r>
      <w:r>
        <w:rPr>
          <w:rFonts w:ascii="Calibri" w:hAnsi="Calibri" w:cs="Calibri"/>
        </w:rPr>
        <w:fldChar w:fldCharType="separate"/>
      </w:r>
      <w:r>
        <w:rPr>
          <w:rFonts w:ascii="Calibri" w:hAnsi="Calibri" w:cs="Calibri"/>
          <w:color w:val="0000FF"/>
        </w:rPr>
        <w:t>разделом D</w:t>
      </w:r>
      <w:r>
        <w:rPr>
          <w:rFonts w:ascii="Calibri" w:hAnsi="Calibri" w:cs="Calibri"/>
        </w:rPr>
        <w:fldChar w:fldCharType="end"/>
      </w:r>
      <w:r>
        <w:rPr>
          <w:rFonts w:ascii="Calibri" w:hAnsi="Calibri" w:cs="Calibri"/>
        </w:rPr>
        <w:t xml:space="preserve"> Общероссийского классификатора видов экономической деятельности. Данные документы прилагаются к налоговой декларации за каждый налоговый период.</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Организациям, указанным в </w:t>
      </w:r>
      <w:r>
        <w:rPr>
          <w:rFonts w:ascii="Calibri" w:hAnsi="Calibri" w:cs="Calibri"/>
        </w:rPr>
        <w:fldChar w:fldCharType="begin"/>
      </w:r>
      <w:r>
        <w:rPr>
          <w:rFonts w:ascii="Calibri" w:hAnsi="Calibri" w:cs="Calibri"/>
        </w:rPr>
        <w:instrText xml:space="preserve">HYPERLINK \l Par36  </w:instrText>
      </w:r>
      <w:r>
        <w:rPr>
          <w:rFonts w:ascii="Calibri" w:hAnsi="Calibri" w:cs="Calibri"/>
        </w:rPr>
        <w:fldChar w:fldCharType="separate"/>
      </w:r>
      <w:r>
        <w:rPr>
          <w:rFonts w:ascii="Calibri" w:hAnsi="Calibri" w:cs="Calibri"/>
          <w:color w:val="0000FF"/>
        </w:rPr>
        <w:t>абзаце третьем подпункта 1</w:t>
      </w:r>
      <w:r>
        <w:rPr>
          <w:rFonts w:ascii="Calibri" w:hAnsi="Calibri" w:cs="Calibri"/>
        </w:rPr>
        <w:fldChar w:fldCharType="end"/>
      </w:r>
      <w:r>
        <w:rPr>
          <w:rFonts w:ascii="Calibri" w:hAnsi="Calibri" w:cs="Calibri"/>
        </w:rPr>
        <w:t xml:space="preserve">, в </w:t>
      </w:r>
      <w:r>
        <w:rPr>
          <w:rFonts w:ascii="Calibri" w:hAnsi="Calibri" w:cs="Calibri"/>
        </w:rPr>
        <w:fldChar w:fldCharType="begin"/>
      </w:r>
      <w:r>
        <w:rPr>
          <w:rFonts w:ascii="Calibri" w:hAnsi="Calibri" w:cs="Calibri"/>
        </w:rPr>
        <w:instrText xml:space="preserve">HYPERLINK \l Par40  </w:instrText>
      </w:r>
      <w:r>
        <w:rPr>
          <w:rFonts w:ascii="Calibri" w:hAnsi="Calibri" w:cs="Calibri"/>
        </w:rPr>
        <w:fldChar w:fldCharType="separate"/>
      </w:r>
      <w:r>
        <w:rPr>
          <w:rFonts w:ascii="Calibri" w:hAnsi="Calibri" w:cs="Calibri"/>
          <w:color w:val="0000FF"/>
        </w:rPr>
        <w:t>подпунктах 3</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Par42  </w:instrText>
      </w:r>
      <w:r>
        <w:rPr>
          <w:rFonts w:ascii="Calibri" w:hAnsi="Calibri" w:cs="Calibri"/>
        </w:rPr>
        <w:fldChar w:fldCharType="separate"/>
      </w:r>
      <w:r>
        <w:rPr>
          <w:rFonts w:ascii="Calibri" w:hAnsi="Calibri" w:cs="Calibri"/>
          <w:color w:val="0000FF"/>
        </w:rPr>
        <w:t>5</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Par45  </w:instrText>
      </w:r>
      <w:r>
        <w:rPr>
          <w:rFonts w:ascii="Calibri" w:hAnsi="Calibri" w:cs="Calibri"/>
        </w:rPr>
        <w:fldChar w:fldCharType="separate"/>
      </w:r>
      <w:r>
        <w:rPr>
          <w:rFonts w:ascii="Calibri" w:hAnsi="Calibri" w:cs="Calibri"/>
          <w:color w:val="0000FF"/>
        </w:rPr>
        <w:t>8</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Par46  </w:instrText>
      </w:r>
      <w:r>
        <w:rPr>
          <w:rFonts w:ascii="Calibri" w:hAnsi="Calibri" w:cs="Calibri"/>
        </w:rPr>
        <w:fldChar w:fldCharType="separate"/>
      </w:r>
      <w:r>
        <w:rPr>
          <w:rFonts w:ascii="Calibri" w:hAnsi="Calibri" w:cs="Calibri"/>
          <w:color w:val="0000FF"/>
        </w:rPr>
        <w:t>9</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Par51  </w:instrText>
      </w:r>
      <w:r>
        <w:rPr>
          <w:rFonts w:ascii="Calibri" w:hAnsi="Calibri" w:cs="Calibri"/>
        </w:rPr>
        <w:fldChar w:fldCharType="separate"/>
      </w:r>
      <w:r>
        <w:rPr>
          <w:rFonts w:ascii="Calibri" w:hAnsi="Calibri" w:cs="Calibri"/>
          <w:color w:val="0000FF"/>
        </w:rPr>
        <w:t>10</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Par57  </w:instrText>
      </w:r>
      <w:r>
        <w:rPr>
          <w:rFonts w:ascii="Calibri" w:hAnsi="Calibri" w:cs="Calibri"/>
        </w:rPr>
        <w:fldChar w:fldCharType="separate"/>
      </w:r>
      <w:r>
        <w:rPr>
          <w:rFonts w:ascii="Calibri" w:hAnsi="Calibri" w:cs="Calibri"/>
          <w:color w:val="0000FF"/>
        </w:rPr>
        <w:t>12 пункта 1</w:t>
      </w:r>
      <w:r>
        <w:rPr>
          <w:rFonts w:ascii="Calibri" w:hAnsi="Calibri" w:cs="Calibri"/>
        </w:rPr>
        <w:fldChar w:fldCharType="end"/>
      </w:r>
      <w:r>
        <w:rPr>
          <w:rFonts w:ascii="Calibri" w:hAnsi="Calibri" w:cs="Calibri"/>
        </w:rPr>
        <w:t xml:space="preserve"> настоящей статьи,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право собственности на которые возникло до 1 января 2013 года и которые переданы в эксплуатацию газораспределительным организациям с 1 января 2009 года (далее - объекты газораспределительной системы), - на три последовательных налоговых периода начиная с момента возникновения права на применение налоговой льготы, за исключением:</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магистральных трубопроводов и сооружений, являющихся их неотъемлемой технологической частью.</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применение налоговой льготы возникает с 1-го числа отчетного (налогового) периода, следующего за отчетным (налоговым) периодом, в котором организацией начато строительство новых объектов газораспределительной системы на территории Калужской области (далее - объекты газификации) в соответствии с долгосрочной целевой </w:t>
      </w:r>
      <w:r>
        <w:rPr>
          <w:rFonts w:ascii="Calibri" w:hAnsi="Calibri" w:cs="Calibri"/>
        </w:rPr>
        <w:fldChar w:fldCharType="begin"/>
      </w:r>
      <w:r>
        <w:rPr>
          <w:rFonts w:ascii="Calibri" w:hAnsi="Calibri" w:cs="Calibri"/>
        </w:rPr>
        <w:instrText xml:space="preserve">HYPERLINK consultantplus://offline/ref=B939510EC8845C68AD6356B9C99201C4A829774115F72B60C187AFC0D4399C083345AFCA518D1091704BDBPEBFL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xml:space="preserve"> "Расширение сети газопроводов и строительства объектов газификации на территории Калужской области на 2013-2017 годы и на период до 2020 года (газификация Калужской области на 2013-2017 годы и на период до 2020 года), утвержденной постановлением Правительства Калужской области от 25 октября 2012 года N 532 (далее - Долгосрочная целевая программа "Газификация Калужской области на 2013-2017 годы и на период до 2020 года").</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Документами, подтверждающими право на применение налоговой льготы, предусмотренной настоящим подпунктом, являются:</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правоустанавливающие документы на объекты газораспределительной системы (или их копии, заверенные в установленном порядке). Данные документы представляются при заявлении налоговой льготы;</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подтверждающие передачу объектов газораспределительной системы в эксплуатацию газораспределительной организации (или их копии, заверенные в установленном порядке). Данные документы предоставляются при заявлении налоговой льготы;</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за подписью руководителя организации, подтверждающая наличие нахождения объектов газораспределительной системы в эксплуатации у газораспределительной организации на конец налогового периода, в котором налогоплательщик заявил налоговую льготу. Данный документ прилагается к налоговой декларации за каждый налоговый период;</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заверенная в установленном порядке копия договора на строительство объектов газификации, предусмотренных Долгосрочной целевой </w:t>
      </w:r>
      <w:r>
        <w:rPr>
          <w:rFonts w:ascii="Calibri" w:hAnsi="Calibri" w:cs="Calibri"/>
        </w:rPr>
        <w:fldChar w:fldCharType="begin"/>
      </w:r>
      <w:r>
        <w:rPr>
          <w:rFonts w:ascii="Calibri" w:hAnsi="Calibri" w:cs="Calibri"/>
        </w:rPr>
        <w:instrText xml:space="preserve">HYPERLINK consultantplus://offline/ref=B939510EC8845C68AD6356B9C99201C4A829774115F72B60C187AFC0D4399C083345AFCA518D1091704BDBPEBFL </w:instrText>
      </w:r>
      <w:r>
        <w:rPr>
          <w:rFonts w:ascii="Calibri" w:hAnsi="Calibri" w:cs="Calibri"/>
        </w:rPr>
        <w:fldChar w:fldCharType="separate"/>
      </w:r>
      <w:r>
        <w:rPr>
          <w:rFonts w:ascii="Calibri" w:hAnsi="Calibri" w:cs="Calibri"/>
          <w:color w:val="0000FF"/>
        </w:rPr>
        <w:t>программой</w:t>
      </w:r>
      <w:r>
        <w:rPr>
          <w:rFonts w:ascii="Calibri" w:hAnsi="Calibri" w:cs="Calibri"/>
        </w:rPr>
        <w:fldChar w:fldCharType="end"/>
      </w:r>
      <w:r>
        <w:rPr>
          <w:rFonts w:ascii="Calibri" w:hAnsi="Calibri" w:cs="Calibri"/>
        </w:rPr>
        <w:t xml:space="preserve"> "Газификация Калужской области на 2013-2017 годы и на период до 2020 года". Данные документы представляются при заявлении налоговой льготы;</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за подписью руководителя организации, подтверждающая осуществление в течение налогового периода, в котором налогоплательщик заявил налоговую льготу, строительства объектов газификации в соответствии с условиями договора на строительство указанных объектов газификации. Данный документ прилагается к налоговой декларации за каждый налоговый период. При неосуществлении строительства объектов газификации в налоговом периоде, в котором налогоплательщиком заявил налоговую льготу, налоговая льгота в соответствии с настоящим подпунктом не предоставляется;</w:t>
      </w:r>
    </w:p>
    <w:p w:rsidR="00FF7C61" w:rsidRDefault="00FF7C6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13 введен </w:t>
      </w:r>
      <w:r>
        <w:rPr>
          <w:rFonts w:ascii="Calibri" w:hAnsi="Calibri" w:cs="Calibri"/>
        </w:rPr>
        <w:fldChar w:fldCharType="begin"/>
      </w:r>
      <w:r>
        <w:rPr>
          <w:rFonts w:ascii="Calibri" w:hAnsi="Calibri" w:cs="Calibri"/>
        </w:rPr>
        <w:instrText xml:space="preserve">HYPERLINK consultantplus://offline/ref=B939510EC8845C68AD6356B9C99201C4A829774114F72163CC87AFC0D4399C083345AFCA518D1091704BDAPEB6L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Калужской области от 04.03.2013 N 385-ОЗ)</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введенных в эксплуатацию (приобретенных) с 1 января 2013 года (далее - объекты газификации), - на три последовательных налоговых периода начиная с момента возникновения права на применение налоговой льготы, за исключением:</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магистральных трубопроводов и сооружений, являющихся их неотъемлемой технологической частью;</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объектов, строительство которых осуществлено за счет средств областного и (или) местного бюджетов и (или) за счет специальной надбавки к тарифам на транспортировку газа газораспределительным организациям.</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применение налоговой льготы возникает с 1-го числа налогового периода, следующего за налоговым периодом, в котором были введены в эксплуатацию (приобретены) объекты газификации.</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Освобождение от налогообложения в соответствии с настоящим подпунктом применяется при условии, что протяженность введенных организацией в эксплуатацию межпоселковых газопроводов не менее протяженности, указанной в Долгосрочной целевой </w:t>
      </w:r>
      <w:r>
        <w:rPr>
          <w:rFonts w:ascii="Calibri" w:hAnsi="Calibri" w:cs="Calibri"/>
        </w:rPr>
        <w:fldChar w:fldCharType="begin"/>
      </w:r>
      <w:r>
        <w:rPr>
          <w:rFonts w:ascii="Calibri" w:hAnsi="Calibri" w:cs="Calibri"/>
        </w:rPr>
        <w:instrText xml:space="preserve">HYPERLINK consultantplus://offline/ref=B939510EC8845C68AD6356B9C99201C4A829774115F72B60C187AFC0D4399C083345AFCA518D1091704BD9PEB2L </w:instrText>
      </w:r>
      <w:r>
        <w:rPr>
          <w:rFonts w:ascii="Calibri" w:hAnsi="Calibri" w:cs="Calibri"/>
        </w:rPr>
        <w:fldChar w:fldCharType="separate"/>
      </w:r>
      <w:r>
        <w:rPr>
          <w:rFonts w:ascii="Calibri" w:hAnsi="Calibri" w:cs="Calibri"/>
          <w:color w:val="0000FF"/>
        </w:rPr>
        <w:t>программе</w:t>
      </w:r>
      <w:r>
        <w:rPr>
          <w:rFonts w:ascii="Calibri" w:hAnsi="Calibri" w:cs="Calibri"/>
        </w:rPr>
        <w:fldChar w:fldCharType="end"/>
      </w:r>
      <w:r>
        <w:rPr>
          <w:rFonts w:ascii="Calibri" w:hAnsi="Calibri" w:cs="Calibri"/>
        </w:rPr>
        <w:t xml:space="preserve"> "Газификация Калужской области на 2013-2017 годы и на период до 2020 года" на соответствующий год.</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Документами, подтверждающими право на применение налоговой льготы в соответствии с настоящим подпунктом, являются:</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правоустанавливающие документы на объекты газификации (или их копии, заверенные в установленном порядке). Данные документы представляются при заявлении налоговой льготы;</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ввода объектов газификации (акты о приеме-передачи объектов газификации) (или их копии, заверенные в установленном порядке). Данные документы представляются при заявлении налоговой льготы, а также прилагаются к налоговой декларации за каждый налоговый период;</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приемки законченных строительством объектов газораспределительной системы по форме приложения Б СНиП 42-01-2002 (или их копии, заверенные в установленном порядке). Данные документы представляются при предоставлении налоговой льготы, а также прилагаются к налоговой декларации за каждый налоговый период.</w:t>
      </w:r>
    </w:p>
    <w:p w:rsidR="00FF7C61" w:rsidRDefault="00FF7C6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14 введен </w:t>
      </w:r>
      <w:r>
        <w:rPr>
          <w:rFonts w:ascii="Calibri" w:hAnsi="Calibri" w:cs="Calibri"/>
        </w:rPr>
        <w:fldChar w:fldCharType="begin"/>
      </w:r>
      <w:r>
        <w:rPr>
          <w:rFonts w:ascii="Calibri" w:hAnsi="Calibri" w:cs="Calibri"/>
        </w:rPr>
        <w:instrText xml:space="preserve">HYPERLINK consultantplus://offline/ref=B939510EC8845C68AD6356B9C99201C4A829774114F72163CC87AFC0D4399C083345AFCA518D1091704BD9PEB6L </w:instrText>
      </w:r>
      <w:r>
        <w:rPr>
          <w:rFonts w:ascii="Calibri" w:hAnsi="Calibri" w:cs="Calibri"/>
        </w:rPr>
        <w:fldChar w:fldCharType="separate"/>
      </w:r>
      <w:r>
        <w:rPr>
          <w:rFonts w:ascii="Calibri" w:hAnsi="Calibri" w:cs="Calibri"/>
          <w:color w:val="0000FF"/>
        </w:rPr>
        <w:t>Законом</w:t>
      </w:r>
      <w:r>
        <w:rPr>
          <w:rFonts w:ascii="Calibri" w:hAnsi="Calibri" w:cs="Calibri"/>
        </w:rPr>
        <w:fldChar w:fldCharType="end"/>
      </w:r>
      <w:r>
        <w:rPr>
          <w:rFonts w:ascii="Calibri" w:hAnsi="Calibri" w:cs="Calibri"/>
        </w:rPr>
        <w:t xml:space="preserve"> Калужской области от 04.03.2013 N 385-ОЗ)</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Уменьшается по итогам налогового периода сумма налога для организаций, осуществляющих по согласованию с органами местного самоуправления городских и сельских поселений плановые мероприятия по озеленению территории населенных пунктов Калужской области на сумму расходов, связанных с озеленением (без учета средств бюджетов), но не более исчисленной суммы налога. При применении данной льготы не учитываются расходы организаций на озеленение, производимые в соответствии с нормативными правовыми актами Российской Федерации и Калужской области (в соответствии с действующими государственными санитарно-эпидемиологическими правилами и нормативами).</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озеленением в рамках применения данного Закона понимаются закупка, высадка и содержание всех видов однолетних и многолетних озеленительных насаждений, деревьев. Содержание зеленых насаждений производится согласно установленным правилам создания, охраны и содержания зеленых насаждений.</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суммы налога производится на основании документов, подтверждающих прямые расходы на озеленение (оплату товаров, работ, услуг), а также заключения уполномоченного органа исполнительной власти Калужской области в сфере экологии и благоустройства о соответствии объема мероприятий по озеленению соответствующих территорий размеру заявленных налоговых льгот, выдаваемого в порядке, утверждаемом данным уполномоченным органом.</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исчисленной суммы налога на 50 процентов в отношении следующего имущества, подлежащего налогообложению:</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имущества, используемого для переработки сельскохозяйственной продукции;</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имущества, используемого для предоставления услуг, связанных с производством сельскохозяйственных культур в соответствии с </w:t>
      </w:r>
      <w:r>
        <w:rPr>
          <w:rFonts w:ascii="Calibri" w:hAnsi="Calibri" w:cs="Calibri"/>
        </w:rPr>
        <w:fldChar w:fldCharType="begin"/>
      </w:r>
      <w:r>
        <w:rPr>
          <w:rFonts w:ascii="Calibri" w:hAnsi="Calibri" w:cs="Calibri"/>
        </w:rPr>
        <w:instrText xml:space="preserve">HYPERLINK consultantplus://offline/ref=B939510EC8845C68AD6348B4DFFE5FCAAE20214F10F0283694D8F49D8330965F740AF68815801096P7B5L </w:instrText>
      </w:r>
      <w:r>
        <w:rPr>
          <w:rFonts w:ascii="Calibri" w:hAnsi="Calibri" w:cs="Calibri"/>
        </w:rPr>
        <w:fldChar w:fldCharType="separate"/>
      </w:r>
      <w:r>
        <w:rPr>
          <w:rFonts w:ascii="Calibri" w:hAnsi="Calibri" w:cs="Calibri"/>
          <w:color w:val="0000FF"/>
        </w:rPr>
        <w:t>кодом 01.41.1</w:t>
      </w:r>
      <w:r>
        <w:rPr>
          <w:rFonts w:ascii="Calibri" w:hAnsi="Calibri" w:cs="Calibri"/>
        </w:rPr>
        <w:fldChar w:fldCharType="end"/>
      </w:r>
      <w:r>
        <w:rPr>
          <w:rFonts w:ascii="Calibri" w:hAnsi="Calibri" w:cs="Calibri"/>
        </w:rPr>
        <w:t xml:space="preserve"> Общероссийского классификатора видов экономической деятельности;</w:t>
      </w: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11" w:name="Par109"/>
      <w:bookmarkEnd w:id="11"/>
      <w:r>
        <w:rPr>
          <w:rFonts w:ascii="Calibri" w:hAnsi="Calibri" w:cs="Calibri"/>
        </w:rPr>
        <w:t>3) вновь созданного или приобретенного имущества - в течение налогового периода;</w:t>
      </w: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12" w:name="Par110"/>
      <w:bookmarkEnd w:id="12"/>
      <w:r>
        <w:rPr>
          <w:rFonts w:ascii="Calibri" w:hAnsi="Calibri" w:cs="Calibri"/>
        </w:rPr>
        <w:t>4) модернизированные или реконструированные основные средства в части суммы увеличения их первоначальной стоимости в связи с проведением модернизации или реконструкции - в течение налогового периода.</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w:t>
      </w:r>
      <w:r>
        <w:rPr>
          <w:rFonts w:ascii="Calibri" w:hAnsi="Calibri" w:cs="Calibri"/>
        </w:rPr>
        <w:fldChar w:fldCharType="begin"/>
      </w:r>
      <w:r>
        <w:rPr>
          <w:rFonts w:ascii="Calibri" w:hAnsi="Calibri" w:cs="Calibri"/>
        </w:rPr>
        <w:instrText xml:space="preserve">HYPERLINK \l Par109  </w:instrText>
      </w:r>
      <w:r>
        <w:rPr>
          <w:rFonts w:ascii="Calibri" w:hAnsi="Calibri" w:cs="Calibri"/>
        </w:rPr>
        <w:fldChar w:fldCharType="separate"/>
      </w:r>
      <w:r>
        <w:rPr>
          <w:rFonts w:ascii="Calibri" w:hAnsi="Calibri" w:cs="Calibri"/>
          <w:color w:val="0000FF"/>
        </w:rPr>
        <w:t>подпунктов 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Par110  </w:instrText>
      </w:r>
      <w:r>
        <w:rPr>
          <w:rFonts w:ascii="Calibri" w:hAnsi="Calibri" w:cs="Calibri"/>
        </w:rPr>
        <w:fldChar w:fldCharType="separate"/>
      </w:r>
      <w:r>
        <w:rPr>
          <w:rFonts w:ascii="Calibri" w:hAnsi="Calibri" w:cs="Calibri"/>
          <w:color w:val="0000FF"/>
        </w:rPr>
        <w:t>4</w:t>
      </w:r>
      <w:r>
        <w:rPr>
          <w:rFonts w:ascii="Calibri" w:hAnsi="Calibri" w:cs="Calibri"/>
        </w:rPr>
        <w:fldChar w:fldCharType="end"/>
      </w:r>
      <w:r>
        <w:rPr>
          <w:rFonts w:ascii="Calibri" w:hAnsi="Calibri" w:cs="Calibri"/>
        </w:rPr>
        <w:t xml:space="preserve"> настоящего пункта исключение составляют категории налогоплательщиков, осуществляющих виды деятельности в соответствии с </w:t>
      </w:r>
      <w:r>
        <w:rPr>
          <w:rFonts w:ascii="Calibri" w:hAnsi="Calibri" w:cs="Calibri"/>
        </w:rPr>
        <w:fldChar w:fldCharType="begin"/>
      </w:r>
      <w:r>
        <w:rPr>
          <w:rFonts w:ascii="Calibri" w:hAnsi="Calibri" w:cs="Calibri"/>
        </w:rPr>
        <w:instrText xml:space="preserve">HYPERLINK consultantplus://offline/ref=B939510EC8845C68AD6348B4DFFE5FCAAE20214F10F0283694D8F49D8330965F740AF68815821595P7B7L </w:instrText>
      </w:r>
      <w:r>
        <w:rPr>
          <w:rFonts w:ascii="Calibri" w:hAnsi="Calibri" w:cs="Calibri"/>
        </w:rPr>
        <w:fldChar w:fldCharType="separate"/>
      </w:r>
      <w:r>
        <w:rPr>
          <w:rFonts w:ascii="Calibri" w:hAnsi="Calibri" w:cs="Calibri"/>
          <w:color w:val="0000FF"/>
        </w:rPr>
        <w:t>разделами J</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consultantplus://offline/ref=B939510EC8845C68AD6348B4DFFE5FCAAE20214F10F0283694D8F49D8330965F740AF68815821492P7B5L </w:instrText>
      </w:r>
      <w:r>
        <w:rPr>
          <w:rFonts w:ascii="Calibri" w:hAnsi="Calibri" w:cs="Calibri"/>
        </w:rPr>
        <w:fldChar w:fldCharType="separate"/>
      </w:r>
      <w:r>
        <w:rPr>
          <w:rFonts w:ascii="Calibri" w:hAnsi="Calibri" w:cs="Calibri"/>
          <w:color w:val="0000FF"/>
        </w:rPr>
        <w:t>K</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consultantplus://offline/ref=B939510EC8845C68AD6348B4DFFE5FCAAE20214F10F0283694D8F49D8330965F740AF68815821699P7B7L </w:instrText>
      </w:r>
      <w:r>
        <w:rPr>
          <w:rFonts w:ascii="Calibri" w:hAnsi="Calibri" w:cs="Calibri"/>
        </w:rPr>
        <w:fldChar w:fldCharType="separate"/>
      </w:r>
      <w:r>
        <w:rPr>
          <w:rFonts w:ascii="Calibri" w:hAnsi="Calibri" w:cs="Calibri"/>
          <w:color w:val="0000FF"/>
        </w:rPr>
        <w:t>L</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consultantplus://offline/ref=B939510EC8845C68AD6348B4DFFE5FCAAE20214F10F0283694D8F49D8330965F740AF68815821999P7B7L </w:instrText>
      </w:r>
      <w:r>
        <w:rPr>
          <w:rFonts w:ascii="Calibri" w:hAnsi="Calibri" w:cs="Calibri"/>
        </w:rPr>
        <w:fldChar w:fldCharType="separate"/>
      </w:r>
      <w:r>
        <w:rPr>
          <w:rFonts w:ascii="Calibri" w:hAnsi="Calibri" w:cs="Calibri"/>
          <w:color w:val="0000FF"/>
        </w:rPr>
        <w:t>M</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consultantplus://offline/ref=B939510EC8845C68AD6348B4DFFE5FCAAE20214F10F0283694D8F49D8330965F740AF68815821892P7B0L </w:instrText>
      </w:r>
      <w:r>
        <w:rPr>
          <w:rFonts w:ascii="Calibri" w:hAnsi="Calibri" w:cs="Calibri"/>
        </w:rPr>
        <w:fldChar w:fldCharType="separate"/>
      </w:r>
      <w:r>
        <w:rPr>
          <w:rFonts w:ascii="Calibri" w:hAnsi="Calibri" w:cs="Calibri"/>
          <w:color w:val="0000FF"/>
        </w:rPr>
        <w:t>N</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consultantplus://offline/ref=B939510EC8845C68AD6348B4DFFE5FCAAE20214F10F0283694D8F49D8330965F740AF68815821894P7B5L </w:instrText>
      </w:r>
      <w:r>
        <w:rPr>
          <w:rFonts w:ascii="Calibri" w:hAnsi="Calibri" w:cs="Calibri"/>
        </w:rPr>
        <w:fldChar w:fldCharType="separate"/>
      </w:r>
      <w:r>
        <w:rPr>
          <w:rFonts w:ascii="Calibri" w:hAnsi="Calibri" w:cs="Calibri"/>
          <w:color w:val="0000FF"/>
        </w:rPr>
        <w:t>O</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consultantplus://offline/ref=B939510EC8845C68AD6348B4DFFE5FCAAE20214F10F0283694D8F49D8330965F740AF68815831193P7B8L </w:instrText>
      </w:r>
      <w:r>
        <w:rPr>
          <w:rFonts w:ascii="Calibri" w:hAnsi="Calibri" w:cs="Calibri"/>
        </w:rPr>
        <w:fldChar w:fldCharType="separate"/>
      </w:r>
      <w:r>
        <w:rPr>
          <w:rFonts w:ascii="Calibri" w:hAnsi="Calibri" w:cs="Calibri"/>
          <w:color w:val="0000FF"/>
        </w:rPr>
        <w:t>P</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consultantplus://offline/ref=B939510EC8845C68AD6348B4DFFE5FCAAE20214F10F0283694D8F49D8330965F740AF68815831192P7B2L </w:instrText>
      </w:r>
      <w:r>
        <w:rPr>
          <w:rFonts w:ascii="Calibri" w:hAnsi="Calibri" w:cs="Calibri"/>
        </w:rPr>
        <w:fldChar w:fldCharType="separate"/>
      </w:r>
      <w:r>
        <w:rPr>
          <w:rFonts w:ascii="Calibri" w:hAnsi="Calibri" w:cs="Calibri"/>
          <w:color w:val="0000FF"/>
        </w:rPr>
        <w:t>Q</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consultantplus://offline/ref=B939510EC8845C68AD6348B4DFFE5FCAAE20214F10F0283694D8F49D8330965F740AF68815811792P7B5L </w:instrText>
      </w:r>
      <w:r>
        <w:rPr>
          <w:rFonts w:ascii="Calibri" w:hAnsi="Calibri" w:cs="Calibri"/>
        </w:rPr>
        <w:fldChar w:fldCharType="separate"/>
      </w:r>
      <w:r>
        <w:rPr>
          <w:rFonts w:ascii="Calibri" w:hAnsi="Calibri" w:cs="Calibri"/>
          <w:color w:val="0000FF"/>
        </w:rPr>
        <w:t>G</w:t>
      </w:r>
      <w:r>
        <w:rPr>
          <w:rFonts w:ascii="Calibri" w:hAnsi="Calibri" w:cs="Calibri"/>
        </w:rPr>
        <w:fldChar w:fldCharType="end"/>
      </w:r>
      <w:r>
        <w:rPr>
          <w:rFonts w:ascii="Calibri" w:hAnsi="Calibri" w:cs="Calibri"/>
        </w:rPr>
        <w:t xml:space="preserve"> Общероссийского классификатора видов экономической деятельности, если выручка от </w:t>
      </w:r>
      <w:r>
        <w:rPr>
          <w:rFonts w:ascii="Calibri" w:hAnsi="Calibri" w:cs="Calibri"/>
        </w:rPr>
        <w:lastRenderedPageBreak/>
        <w:t>осуществления этих видов деятельности составляет более 30 процентов в общем объеме выручки налогоплательщика от реализации продукции (работ, услуг).</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Документами, подтверждающими право на применение налоговой льготы, предусмотренной </w:t>
      </w:r>
      <w:r>
        <w:rPr>
          <w:rFonts w:ascii="Calibri" w:hAnsi="Calibri" w:cs="Calibri"/>
        </w:rPr>
        <w:fldChar w:fldCharType="begin"/>
      </w:r>
      <w:r>
        <w:rPr>
          <w:rFonts w:ascii="Calibri" w:hAnsi="Calibri" w:cs="Calibri"/>
        </w:rPr>
        <w:instrText xml:space="preserve">HYPERLINK \l Par109  </w:instrText>
      </w:r>
      <w:r>
        <w:rPr>
          <w:rFonts w:ascii="Calibri" w:hAnsi="Calibri" w:cs="Calibri"/>
        </w:rPr>
        <w:fldChar w:fldCharType="separate"/>
      </w:r>
      <w:r>
        <w:rPr>
          <w:rFonts w:ascii="Calibri" w:hAnsi="Calibri" w:cs="Calibri"/>
          <w:color w:val="0000FF"/>
        </w:rPr>
        <w:t>подпунктами 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Par110  </w:instrText>
      </w:r>
      <w:r>
        <w:rPr>
          <w:rFonts w:ascii="Calibri" w:hAnsi="Calibri" w:cs="Calibri"/>
        </w:rPr>
        <w:fldChar w:fldCharType="separate"/>
      </w:r>
      <w:r>
        <w:rPr>
          <w:rFonts w:ascii="Calibri" w:hAnsi="Calibri" w:cs="Calibri"/>
          <w:color w:val="0000FF"/>
        </w:rPr>
        <w:t>4</w:t>
      </w:r>
      <w:r>
        <w:rPr>
          <w:rFonts w:ascii="Calibri" w:hAnsi="Calibri" w:cs="Calibri"/>
        </w:rPr>
        <w:fldChar w:fldCharType="end"/>
      </w:r>
      <w:r>
        <w:rPr>
          <w:rFonts w:ascii="Calibri" w:hAnsi="Calibri" w:cs="Calibri"/>
        </w:rPr>
        <w:t xml:space="preserve"> настоящего пункта, являются:</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вновь созданного или приобретенного объекта основных средств:</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объекта (объектов) недвижимости - акт о приеме-передаче здания (строения, сооружения), оформленный в порядке, установленном законодательством, и свидетельство о государственной регистрации права собственности на объект (объекты) недвижимости (или их копии, заверенные в установленном порядке);</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иных объектов, кроме объектов недвижимости, - акт о приеме-передаче объекта основных средств и (или) акт о приеме-передаче групп объектов основных средств, оформленные в порядке, установленном законодательством (или их копии, заверенные в установленном порядке);</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модернизированных или реконструированных объектов основных средств - акт о приеме-сдаче реконструированных, модернизированных объектов основных средств, оформленный в порядке, установленном действующим законодательством (или его копия, заверенная в установленном порядке).</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Налоговая льгота в отношении имущества, указанного в </w:t>
      </w:r>
      <w:r>
        <w:rPr>
          <w:rFonts w:ascii="Calibri" w:hAnsi="Calibri" w:cs="Calibri"/>
        </w:rPr>
        <w:fldChar w:fldCharType="begin"/>
      </w:r>
      <w:r>
        <w:rPr>
          <w:rFonts w:ascii="Calibri" w:hAnsi="Calibri" w:cs="Calibri"/>
        </w:rPr>
        <w:instrText xml:space="preserve">HYPERLINK \l Par109  </w:instrText>
      </w:r>
      <w:r>
        <w:rPr>
          <w:rFonts w:ascii="Calibri" w:hAnsi="Calibri" w:cs="Calibri"/>
        </w:rPr>
        <w:fldChar w:fldCharType="separate"/>
      </w:r>
      <w:r>
        <w:rPr>
          <w:rFonts w:ascii="Calibri" w:hAnsi="Calibri" w:cs="Calibri"/>
          <w:color w:val="0000FF"/>
        </w:rPr>
        <w:t>подпунктах 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Par110  </w:instrText>
      </w:r>
      <w:r>
        <w:rPr>
          <w:rFonts w:ascii="Calibri" w:hAnsi="Calibri" w:cs="Calibri"/>
        </w:rPr>
        <w:fldChar w:fldCharType="separate"/>
      </w:r>
      <w:r>
        <w:rPr>
          <w:rFonts w:ascii="Calibri" w:hAnsi="Calibri" w:cs="Calibri"/>
          <w:color w:val="0000FF"/>
        </w:rPr>
        <w:t>4</w:t>
      </w:r>
      <w:r>
        <w:rPr>
          <w:rFonts w:ascii="Calibri" w:hAnsi="Calibri" w:cs="Calibri"/>
        </w:rPr>
        <w:fldChar w:fldCharType="end"/>
      </w:r>
      <w:r>
        <w:rPr>
          <w:rFonts w:ascii="Calibri" w:hAnsi="Calibri" w:cs="Calibri"/>
        </w:rPr>
        <w:t xml:space="preserve"> настоящего пункта, применяется с 1-го числа месяца, следующего за месяцем, в котором объект (выполненные работы, увеличивающие стоимость основных средств) был принят к бухгалтерскому учету в качестве объекта основных средств.</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outlineLvl w:val="0"/>
        <w:rPr>
          <w:rFonts w:ascii="Calibri" w:hAnsi="Calibri" w:cs="Calibri"/>
        </w:rPr>
      </w:pPr>
      <w:bookmarkStart w:id="13" w:name="Par119"/>
      <w:bookmarkEnd w:id="13"/>
      <w:r>
        <w:rPr>
          <w:rFonts w:ascii="Calibri" w:hAnsi="Calibri" w:cs="Calibri"/>
        </w:rPr>
        <w:t>Статья 4. Налоговые льготы для инвесторов, осуществляющих инвестиционную деятельность на территории Калужской области</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14" w:name="Par121"/>
      <w:bookmarkEnd w:id="14"/>
      <w:r>
        <w:rPr>
          <w:rFonts w:ascii="Calibri" w:hAnsi="Calibri" w:cs="Calibri"/>
        </w:rPr>
        <w:t xml:space="preserve">1. Освобождаются от налогообложения инвесторы, указанные в </w:t>
      </w:r>
      <w:r>
        <w:rPr>
          <w:rFonts w:ascii="Calibri" w:hAnsi="Calibri" w:cs="Calibri"/>
        </w:rPr>
        <w:fldChar w:fldCharType="begin"/>
      </w:r>
      <w:r>
        <w:rPr>
          <w:rFonts w:ascii="Calibri" w:hAnsi="Calibri" w:cs="Calibri"/>
        </w:rPr>
        <w:instrText xml:space="preserve">HYPERLINK \l Par122  </w:instrText>
      </w:r>
      <w:r>
        <w:rPr>
          <w:rFonts w:ascii="Calibri" w:hAnsi="Calibri" w:cs="Calibri"/>
        </w:rPr>
        <w:fldChar w:fldCharType="separate"/>
      </w:r>
      <w:r>
        <w:rPr>
          <w:rFonts w:ascii="Calibri" w:hAnsi="Calibri" w:cs="Calibri"/>
          <w:color w:val="0000FF"/>
        </w:rPr>
        <w:t>пунктах 1.1</w:t>
      </w:r>
      <w:r>
        <w:rPr>
          <w:rFonts w:ascii="Calibri" w:hAnsi="Calibri" w:cs="Calibri"/>
        </w:rPr>
        <w:fldChar w:fldCharType="end"/>
      </w:r>
      <w:r>
        <w:rPr>
          <w:rFonts w:ascii="Calibri" w:hAnsi="Calibri" w:cs="Calibri"/>
        </w:rPr>
        <w:t xml:space="preserve">, </w:t>
      </w:r>
      <w:r>
        <w:rPr>
          <w:rFonts w:ascii="Calibri" w:hAnsi="Calibri" w:cs="Calibri"/>
        </w:rPr>
        <w:fldChar w:fldCharType="begin"/>
      </w:r>
      <w:r>
        <w:rPr>
          <w:rFonts w:ascii="Calibri" w:hAnsi="Calibri" w:cs="Calibri"/>
        </w:rPr>
        <w:instrText xml:space="preserve">HYPERLINK \l Par139  </w:instrText>
      </w:r>
      <w:r>
        <w:rPr>
          <w:rFonts w:ascii="Calibri" w:hAnsi="Calibri" w:cs="Calibri"/>
        </w:rPr>
        <w:fldChar w:fldCharType="separate"/>
      </w:r>
      <w:r>
        <w:rPr>
          <w:rFonts w:ascii="Calibri" w:hAnsi="Calibri" w:cs="Calibri"/>
          <w:color w:val="0000FF"/>
        </w:rPr>
        <w:t>1.2</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\l Par140  </w:instrText>
      </w:r>
      <w:r>
        <w:rPr>
          <w:rFonts w:ascii="Calibri" w:hAnsi="Calibri" w:cs="Calibri"/>
        </w:rPr>
        <w:fldChar w:fldCharType="separate"/>
      </w:r>
      <w:r>
        <w:rPr>
          <w:rFonts w:ascii="Calibri" w:hAnsi="Calibri" w:cs="Calibri"/>
          <w:color w:val="0000FF"/>
        </w:rPr>
        <w:t>1.3</w:t>
      </w:r>
      <w:r>
        <w:rPr>
          <w:rFonts w:ascii="Calibri" w:hAnsi="Calibri" w:cs="Calibri"/>
        </w:rPr>
        <w:fldChar w:fldCharType="end"/>
      </w:r>
      <w:r>
        <w:rPr>
          <w:rFonts w:ascii="Calibri" w:hAnsi="Calibri" w:cs="Calibri"/>
        </w:rPr>
        <w:t xml:space="preserve"> настоящей статьи, реализующие (реализовавшие) инвестиционные проекты, включенные в реестр инвестиционных проектов Калужской области (далее - инвесторы, включенные в реестр инвестиционных проектов),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15" w:name="Par122"/>
      <w:bookmarkEnd w:id="15"/>
      <w:r>
        <w:rPr>
          <w:rFonts w:ascii="Calibri" w:hAnsi="Calibri" w:cs="Calibri"/>
        </w:rPr>
        <w:t>1.1. Право на применение налоговой льготы в соответствии с настоящим подпунктом возникает у инвесторов, включенных в реестр инвестиционных проектов, при осуществлении в течение первых трех лет начиная с даты начала срока реализации инвестиционного проекта капитальных вложений в следующих объемах и в течение следующего количества последовательных налоговых периодов:</w:t>
      </w:r>
    </w:p>
    <w:p w:rsidR="00FF7C61" w:rsidRDefault="00FF7C61">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5280"/>
        <w:gridCol w:w="2520"/>
      </w:tblGrid>
      <w:tr w:rsidR="00FF7C61">
        <w:tblPrEx>
          <w:tblCellMar>
            <w:top w:w="0" w:type="dxa"/>
            <w:bottom w:w="0" w:type="dxa"/>
          </w:tblCellMar>
        </w:tblPrEx>
        <w:trPr>
          <w:trHeight w:val="1000"/>
          <w:tblCellSpacing w:w="5" w:type="nil"/>
        </w:trPr>
        <w:tc>
          <w:tcPr>
            <w:tcW w:w="5280" w:type="dxa"/>
            <w:tcBorders>
              <w:top w:val="single" w:sz="8" w:space="0" w:color="auto"/>
              <w:left w:val="single" w:sz="8" w:space="0" w:color="auto"/>
              <w:bottom w:val="single" w:sz="8" w:space="0" w:color="auto"/>
              <w:right w:val="single" w:sz="8" w:space="0" w:color="auto"/>
            </w:tcBorders>
          </w:tcPr>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Суммарный объем фактически осуществленных </w:t>
            </w:r>
          </w:p>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капитальных вложений в течение первых трех</w:t>
            </w:r>
          </w:p>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лет реализации инвестиционного проекта  </w:t>
            </w:r>
          </w:p>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(млн. </w:t>
            </w:r>
            <w:proofErr w:type="gramStart"/>
            <w:r>
              <w:rPr>
                <w:rFonts w:ascii="Courier New" w:hAnsi="Courier New" w:cs="Courier New"/>
                <w:sz w:val="20"/>
                <w:szCs w:val="20"/>
              </w:rPr>
              <w:t xml:space="preserve">рублей)   </w:t>
            </w:r>
            <w:proofErr w:type="gramEnd"/>
            <w:r>
              <w:rPr>
                <w:rFonts w:ascii="Courier New" w:hAnsi="Courier New" w:cs="Courier New"/>
                <w:sz w:val="20"/>
                <w:szCs w:val="20"/>
              </w:rPr>
              <w:t xml:space="preserve">            </w:t>
            </w:r>
          </w:p>
        </w:tc>
        <w:tc>
          <w:tcPr>
            <w:tcW w:w="2520" w:type="dxa"/>
            <w:tcBorders>
              <w:top w:val="single" w:sz="8" w:space="0" w:color="auto"/>
              <w:left w:val="single" w:sz="8" w:space="0" w:color="auto"/>
              <w:bottom w:val="single" w:sz="8" w:space="0" w:color="auto"/>
              <w:right w:val="single" w:sz="8" w:space="0" w:color="auto"/>
            </w:tcBorders>
          </w:tcPr>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Период освобождения</w:t>
            </w:r>
          </w:p>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налогообложения </w:t>
            </w:r>
          </w:p>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последовательных  </w:t>
            </w:r>
          </w:p>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налоговых периодов)</w:t>
            </w:r>
          </w:p>
        </w:tc>
      </w:tr>
      <w:tr w:rsidR="00FF7C61">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100 до 300 включительно                </w:t>
            </w:r>
          </w:p>
        </w:tc>
        <w:tc>
          <w:tcPr>
            <w:tcW w:w="2520" w:type="dxa"/>
            <w:tcBorders>
              <w:left w:val="single" w:sz="8" w:space="0" w:color="auto"/>
              <w:bottom w:val="single" w:sz="8" w:space="0" w:color="auto"/>
              <w:right w:val="single" w:sz="8" w:space="0" w:color="auto"/>
            </w:tcBorders>
          </w:tcPr>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FF7C61">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300 до 500 включительно             </w:t>
            </w:r>
          </w:p>
        </w:tc>
        <w:tc>
          <w:tcPr>
            <w:tcW w:w="2520" w:type="dxa"/>
            <w:tcBorders>
              <w:left w:val="single" w:sz="8" w:space="0" w:color="auto"/>
              <w:bottom w:val="single" w:sz="8" w:space="0" w:color="auto"/>
              <w:right w:val="single" w:sz="8" w:space="0" w:color="auto"/>
            </w:tcBorders>
          </w:tcPr>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FF7C61">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500                                 </w:t>
            </w:r>
          </w:p>
        </w:tc>
        <w:tc>
          <w:tcPr>
            <w:tcW w:w="2520" w:type="dxa"/>
            <w:tcBorders>
              <w:left w:val="single" w:sz="8" w:space="0" w:color="auto"/>
              <w:bottom w:val="single" w:sz="8" w:space="0" w:color="auto"/>
              <w:right w:val="single" w:sz="8" w:space="0" w:color="auto"/>
            </w:tcBorders>
          </w:tcPr>
          <w:p w:rsidR="00FF7C61" w:rsidRDefault="00FF7C6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bl>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достижении в течение первых трех лет реализации инвестиционного проекта суммарного объема капитальных вложений, позволяющего применять налоговую льготу в течение большего количества последовательных налоговых периодов,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w:t>
      </w: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16" w:name="Par139"/>
      <w:bookmarkEnd w:id="16"/>
      <w:r>
        <w:rPr>
          <w:rFonts w:ascii="Calibri" w:hAnsi="Calibri" w:cs="Calibri"/>
        </w:rPr>
        <w:t xml:space="preserve">1.2. Для инвесторов, включенных в реестр инвестиционных проектов, выручка от реализации произведенных товаров которых в соответствии с </w:t>
      </w:r>
      <w:hyperlink r:id="rId21" w:history="1">
        <w:r>
          <w:rPr>
            <w:rFonts w:ascii="Calibri" w:hAnsi="Calibri" w:cs="Calibri"/>
            <w:color w:val="0000FF"/>
          </w:rPr>
          <w:t>кодом вида экономической деятельности 24.4</w:t>
        </w:r>
      </w:hyperlink>
      <w:r>
        <w:rPr>
          <w:rFonts w:ascii="Calibri" w:hAnsi="Calibri" w:cs="Calibri"/>
        </w:rPr>
        <w:t xml:space="preserve"> Общероссийского классификатора видов экономической деятельности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w:t>
      </w:r>
      <w:r>
        <w:rPr>
          <w:rFonts w:ascii="Calibri" w:hAnsi="Calibri" w:cs="Calibri"/>
        </w:rPr>
        <w:lastRenderedPageBreak/>
        <w:t>течение первых трех лет реализации инвестиционного проекта составляет свыше 500 млн. рублей, период освобождения от налогообложения составляет 5 последовательных налоговых периодов.</w:t>
      </w: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17" w:name="Par140"/>
      <w:bookmarkEnd w:id="17"/>
      <w:r>
        <w:rPr>
          <w:rFonts w:ascii="Calibri" w:hAnsi="Calibri" w:cs="Calibri"/>
        </w:rPr>
        <w:t>1.3. Право на применение налоговой льготы в соответствии с настоящим подпунктом возникает у инвесторов, включенных в реестр инвестиционных проектов, отвечающих одновременно следующим требованиям:</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осуществившие в течение первых трех лет начиная с даты начала срока реализации инвестиционного проекта капитальные вложения в сумме от 3000 млн. рублей (включительно) и более;</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осуществляющие виды экономической деятельности, которым в соответствии с </w:t>
      </w:r>
      <w:hyperlink r:id="rId22" w:history="1">
        <w:r>
          <w:rPr>
            <w:rFonts w:ascii="Calibri" w:hAnsi="Calibri" w:cs="Calibri"/>
            <w:color w:val="0000FF"/>
          </w:rPr>
          <w:t>Законом</w:t>
        </w:r>
      </w:hyperlink>
      <w:r>
        <w:rPr>
          <w:rFonts w:ascii="Calibri" w:hAnsi="Calibri" w:cs="Calibri"/>
        </w:rP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налогообложения в соответствии с настоящим подпунктом применяется в течение семи последовательных налоговых периодов в следующем порядке:</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первых трех налоговых периодов - в размере 100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четвертого налогового периода - в размере 77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пятого налогового периода - в размере 55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шестого налогового периода - в размере 36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седьмого налогового периода - в размере 18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являющиеся в соответствии с законодательством дочерними или основными по отношению к инвестору, реализующему (реализовавшему) инвестиционные проекты, включенные в реестр инвестиционных проектов, а также организации, являющиеся дочерними по отношению к организации, являющейся основной к такому инвестору, - в отношении имущества, созданного и (или) приобретенного инвестором в результате реализации инвестиционного проекта в течение первых трех лет его реализации, которое было приобретено (либо получено в качестве вклада в уставный капитал) у данного инвестора.</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Освобождение от налогообложения в соответствии с настоящим подпунктом применяется в соответствии с положениями </w:t>
      </w:r>
      <w:hyperlink w:anchor="Par121" w:history="1">
        <w:r>
          <w:rPr>
            <w:rFonts w:ascii="Calibri" w:hAnsi="Calibri" w:cs="Calibri"/>
            <w:color w:val="0000FF"/>
          </w:rPr>
          <w:t>пункта 1</w:t>
        </w:r>
      </w:hyperlink>
      <w:r>
        <w:rPr>
          <w:rFonts w:ascii="Calibri" w:hAnsi="Calibri" w:cs="Calibri"/>
        </w:rPr>
        <w:t xml:space="preserve"> настоящей статьи.</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применения периода освобождения от налогообложения общая сумма фактически осуществленных капитальных вложений в течение первых трех лет реализации инвестиционного проекта определяется по данным инвестора. При этом общая сумма капитальных вложений не уменьшается на стоимость имущества, приобретенного (либо полученного в качестве вклада в уставный капитал) у инвестора организацией, являющейся в соответствии с законодательством дочерней или основной по отношению к такому инвестору, а также организацией, являющейся дочерней по отношению к организации, являющейся основной к такому инвестору.</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документов, подтверждающих дату начала срока реализации инвестиционного проекта, создание или приобретение имущества в течение первых трех лет реализации инвестиционного проекта, осуществление прочих затрат в форме капитальных вложений, принимаются соответствующие документы инвестора.</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к документам, предусмотренным настоящей статьей, право на применение налоговой льготы в соответствии с настоящим подпунктом подтверждается также нотариально заверенными копиями соответствующих уставных документов. Данные документы представляются при заявлении налогоплательщиком налоговой льготы по налогу.</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освобождения от налогообложения в соответствии с настоящим подпунктом учитывается срок ранее использованного освобождения от налогообложения в отношении </w:t>
      </w:r>
      <w:proofErr w:type="spellStart"/>
      <w:r>
        <w:rPr>
          <w:rFonts w:ascii="Calibri" w:hAnsi="Calibri" w:cs="Calibri"/>
        </w:rPr>
        <w:lastRenderedPageBreak/>
        <w:t>льготируемого</w:t>
      </w:r>
      <w:proofErr w:type="spellEnd"/>
      <w:r>
        <w:rPr>
          <w:rFonts w:ascii="Calibri" w:hAnsi="Calibri" w:cs="Calibri"/>
        </w:rPr>
        <w:t xml:space="preserve"> имущества инвестора.</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Исключение инвестора из реестра инвестиционных проектов является основанием для прекращения применения налоговой льготы, предусмотренной настоящей статьей.</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срока реализации инвестиционного проекта признается дата принятия решения о включении инвестора в реестр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настоящего Закона,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юридическим лицом, которое было реорганизовано.</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Инвесторы, указанные в настоящей статье, имеют право заявить налоговую льготу в течение 4 последовательных лет с даты начала срока реализации инвестиционного проекта.</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Течение срока применения налоговой льготы начинается с 1-го числа отчетного (налогового) периода, за который налоговая льгота была заявлена инвестором, и заканчивается по истечении установленного периода освобождения от налогообложения.</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применении налоговой льготы, предусмотренной настоящей статьей, размер среднемесячной заработной платы в организации-налогоплательщике должен быть не ниже пятикратной величины </w:t>
      </w:r>
      <w:hyperlink r:id="rId23" w:history="1">
        <w:r>
          <w:rPr>
            <w:rFonts w:ascii="Calibri" w:hAnsi="Calibri" w:cs="Calibri"/>
            <w:color w:val="0000FF"/>
          </w:rPr>
          <w:t>прожиточного минимума</w:t>
        </w:r>
      </w:hyperlink>
      <w:r>
        <w:rPr>
          <w:rFonts w:ascii="Calibri" w:hAnsi="Calibri" w:cs="Calibri"/>
        </w:rPr>
        <w:t xml:space="preserve"> для трудоспособного населения в Калужской области, установленной Правительством Калужской области за квартал года, соответствующий отчетному (налоговому) периоду, в котором налогоплательщик заявил налоговую льготу.</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Документами, подтверждающими право на применение налоговой льготы, предусмотренной настоящей статьей, являются:</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Данный документ представляется при заявлении налогоплательщиком налоговой льготы по налогу;</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объекта (объектов) недвижимости - акт о приеме-передаче здания (строения, сооружения), оформленный в порядке, установленном законодательством.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подтверждающие фактическое осуществление налогоплательщиком прочих затрат в форме капитальных вложений при реализации инвестиционного проекта в течение первых трех лет его реализации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за каждый отчетный (налоговый) период, соответствующая форма федерального государственного статистического наблюдения, заверенная в органах статистики;</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документы, подтверждающие наличие установленного объема реализации товаров в соответствии с </w:t>
      </w:r>
      <w:hyperlink r:id="rId24" w:history="1">
        <w:r>
          <w:rPr>
            <w:rFonts w:ascii="Calibri" w:hAnsi="Calibri" w:cs="Calibri"/>
            <w:color w:val="0000FF"/>
          </w:rPr>
          <w:t>кодом вида экономической деятельности 24.4</w:t>
        </w:r>
      </w:hyperlink>
      <w:r>
        <w:rPr>
          <w:rFonts w:ascii="Calibri" w:hAnsi="Calibri" w:cs="Calibri"/>
        </w:rPr>
        <w:t xml:space="preserve"> Общероссийского классификатора видов экономической деятельности (только для инвесторов, выручка от реализации произведенных товаров которых в соответствии с </w:t>
      </w:r>
      <w:hyperlink r:id="rId25" w:history="1">
        <w:r>
          <w:rPr>
            <w:rFonts w:ascii="Calibri" w:hAnsi="Calibri" w:cs="Calibri"/>
            <w:color w:val="0000FF"/>
          </w:rPr>
          <w:t>кодом вида экономической деятельности 24.4</w:t>
        </w:r>
      </w:hyperlink>
      <w:r>
        <w:rPr>
          <w:rFonts w:ascii="Calibri" w:hAnsi="Calibri" w:cs="Calibri"/>
        </w:rPr>
        <w:t xml:space="preserve"> </w:t>
      </w:r>
      <w:r>
        <w:rPr>
          <w:rFonts w:ascii="Calibri" w:hAnsi="Calibri" w:cs="Calibri"/>
        </w:rPr>
        <w:lastRenderedPageBreak/>
        <w:t>Общероссийского классификатора видов экономической деятельности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течение первых трех лет реализации инвестиционного проекта составляет свыше 500 млн. рублей). Данные документы прилагаются к налоговому расчету по авансовому платежу по налогу (налоговой декларации) за каждый отчетный (налоговый) период.</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Инвесторам, указанным в настоящей статье,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 Данное ограничение не распространяется на имущество, подлежащее освобождению в соответствии с настоящей статьей, переданное организации, являющейся в соответствии с законодательством дочерней или основной по отношению к передавшему имущество инвестору, включенному в реестр инвестиционных проектов, а также организации, являющейся дочерней по отношению к организации, являющейся основной к такому инвестору.</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outlineLvl w:val="0"/>
        <w:rPr>
          <w:rFonts w:ascii="Calibri" w:hAnsi="Calibri" w:cs="Calibri"/>
        </w:rPr>
      </w:pPr>
      <w:bookmarkStart w:id="18" w:name="Par170"/>
      <w:bookmarkEnd w:id="18"/>
      <w:r>
        <w:rPr>
          <w:rFonts w:ascii="Calibri" w:hAnsi="Calibri" w:cs="Calibri"/>
        </w:rPr>
        <w:t>Статья 5. Общие условия для применения налоговых льгот</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19" w:name="Par172"/>
      <w:bookmarkEnd w:id="19"/>
      <w:r>
        <w:rPr>
          <w:rFonts w:ascii="Calibri" w:hAnsi="Calibri" w:cs="Calibri"/>
        </w:rPr>
        <w:t>1. Общими условиями для применения налоговых льгот являются:</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недоимки по налогам, сборам и другим обязательным платежам в бюджеты всех уровней и государственные внебюджетные фонды на конец налогового периода, в котором налогоплательщик заявил налоговую льготу;</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просроченной задолженности по денежным обязательствам перед Калужской областью на конец налогового периода, в котором налогоплательщик (за исключением налогоплательщиков, указанных в </w:t>
      </w:r>
      <w:hyperlink w:anchor="Par34" w:history="1">
        <w:r>
          <w:rPr>
            <w:rFonts w:ascii="Calibri" w:hAnsi="Calibri" w:cs="Calibri"/>
            <w:color w:val="0000FF"/>
          </w:rPr>
          <w:t>подпункте 1 пункта 1 статьи 3</w:t>
        </w:r>
      </w:hyperlink>
      <w:r>
        <w:rPr>
          <w:rFonts w:ascii="Calibri" w:hAnsi="Calibri" w:cs="Calibri"/>
        </w:rPr>
        <w:t xml:space="preserve"> настоящего Закона) заявил налоговую льготу;</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налогоплательщик (за исключением казенных, автономных, бюджетных учреждений) не находится в процессе ликвидации или реорганизации, а также в отношении его не возбуждена процедура банкротства на конец каждого отчетного (налогового) периода, в котором налогоплательщик заявил налоговую льготу;</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перечисление (уплата) в полном объеме начисленных и удержанных сумм налога на доходы физических лиц на конец каждого отчетного (налогового) периода, в котором налогоплательщик заявил налоговую льготу, по срокам перечисления (уплаты), приходящимся на отчетный (налоговый) период.</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Документами, подтверждающими условия для освобождения от налогообложения, указанные в </w:t>
      </w:r>
      <w:hyperlink w:anchor="Par172" w:history="1">
        <w:r>
          <w:rPr>
            <w:rFonts w:ascii="Calibri" w:hAnsi="Calibri" w:cs="Calibri"/>
            <w:color w:val="0000FF"/>
          </w:rPr>
          <w:t>пункте 1</w:t>
        </w:r>
      </w:hyperlink>
      <w:r>
        <w:rPr>
          <w:rFonts w:ascii="Calibri" w:hAnsi="Calibri" w:cs="Calibri"/>
        </w:rPr>
        <w:t xml:space="preserve"> настоящей статьи, являются:</w:t>
      </w: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20" w:name="Par178"/>
      <w:bookmarkEnd w:id="20"/>
      <w:r>
        <w:rPr>
          <w:rFonts w:ascii="Calibri" w:hAnsi="Calibri" w:cs="Calibri"/>
        </w:rPr>
        <w:t>1) документ, подтверждающий отсутствие недоимки по налогам, сборам и другим обязательным платежам в бюджеты всех уровней на конец налогового периода, в котором налогоплательщик заявил налоговую льготу, выданный соответствующим налоговым органом Калужской области;</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 выданный соответствующим финансовым органом Калужской области;</w:t>
      </w: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21" w:name="Par180"/>
      <w:bookmarkEnd w:id="21"/>
      <w:r>
        <w:rPr>
          <w:rFonts w:ascii="Calibri" w:hAnsi="Calibri" w:cs="Calibri"/>
        </w:rPr>
        <w:t>3) документы, подтверждающие отсутствие у налогоплательщика недоимки по страховым взносам в государственные внебюджетные фонды на конец налогового периода, в котором налогоплательщик заявил налоговую льготу, заверенные руководителями органов соответствующих фондов;</w:t>
      </w: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22" w:name="Par181"/>
      <w:bookmarkEnd w:id="22"/>
      <w:r>
        <w:rPr>
          <w:rFonts w:ascii="Calibri" w:hAnsi="Calibri" w:cs="Calibri"/>
        </w:rPr>
        <w:t>4) справка за подписью руководителя организации с указанием начисленных, удержанных и перечисленных (уплаченных) сумм налога на доходы физических лиц в течение отчетного (налогового) периода по срокам перечисления (уплаты), приходящимся на отчетный (налоговый) период.</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w:t>
      </w:r>
      <w:hyperlink w:anchor="Par178" w:history="1">
        <w:r>
          <w:rPr>
            <w:rFonts w:ascii="Calibri" w:hAnsi="Calibri" w:cs="Calibri"/>
            <w:color w:val="0000FF"/>
          </w:rPr>
          <w:t>подпунктами 1</w:t>
        </w:r>
      </w:hyperlink>
      <w:r>
        <w:rPr>
          <w:rFonts w:ascii="Calibri" w:hAnsi="Calibri" w:cs="Calibri"/>
        </w:rPr>
        <w:t>-</w:t>
      </w:r>
      <w:hyperlink w:anchor="Par180" w:history="1">
        <w:r>
          <w:rPr>
            <w:rFonts w:ascii="Calibri" w:hAnsi="Calibri" w:cs="Calibri"/>
            <w:color w:val="0000FF"/>
          </w:rPr>
          <w:t>3</w:t>
        </w:r>
      </w:hyperlink>
      <w:r>
        <w:rPr>
          <w:rFonts w:ascii="Calibri" w:hAnsi="Calibri" w:cs="Calibri"/>
        </w:rPr>
        <w:t xml:space="preserve"> настоящего пункта, прилагаются к налоговой декларации за налоговый период. Документ, предусмотренный </w:t>
      </w:r>
      <w:hyperlink w:anchor="Par181" w:history="1">
        <w:r>
          <w:rPr>
            <w:rFonts w:ascii="Calibri" w:hAnsi="Calibri" w:cs="Calibri"/>
            <w:color w:val="0000FF"/>
          </w:rPr>
          <w:t>подпунктом 4</w:t>
        </w:r>
      </w:hyperlink>
      <w:r>
        <w:rPr>
          <w:rFonts w:ascii="Calibri" w:hAnsi="Calibri" w:cs="Calibri"/>
        </w:rPr>
        <w:t xml:space="preserve"> настоящего пункта, прилагается к налоговому расчету по авансовому платежу по налогу (налоговой декларации) за </w:t>
      </w:r>
      <w:r>
        <w:rPr>
          <w:rFonts w:ascii="Calibri" w:hAnsi="Calibri" w:cs="Calibri"/>
        </w:rPr>
        <w:lastRenderedPageBreak/>
        <w:t>очередной отчетный (налоговый) период.</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outlineLvl w:val="0"/>
        <w:rPr>
          <w:rFonts w:ascii="Calibri" w:hAnsi="Calibri" w:cs="Calibri"/>
        </w:rPr>
      </w:pPr>
      <w:bookmarkStart w:id="23" w:name="Par184"/>
      <w:bookmarkEnd w:id="23"/>
      <w:r>
        <w:rPr>
          <w:rFonts w:ascii="Calibri" w:hAnsi="Calibri" w:cs="Calibri"/>
        </w:rPr>
        <w:t>Статья 6. Порядок и сроки уплаты налога и авансовых платежей по налогу</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подлежащий уплате по истечении налогового периода, уплачивается в десятидневный срок со дня, установленного для представления налоговой декларации за соответствующий налоговый период.</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Авансовые платежи по итогам отчетного периода уплачиваются не позднее 5 числа второго месяца, следующего за отчетным периодом.</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представляют налоговые декларации по налогу на имущество организаций и налоговые расчеты по авансовым платежам по формам, утвержденным в соответствии с законодательством.</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outlineLvl w:val="0"/>
        <w:rPr>
          <w:rFonts w:ascii="Calibri" w:hAnsi="Calibri" w:cs="Calibri"/>
        </w:rPr>
      </w:pPr>
      <w:bookmarkStart w:id="24" w:name="Par190"/>
      <w:bookmarkEnd w:id="24"/>
      <w:r>
        <w:rPr>
          <w:rFonts w:ascii="Calibri" w:hAnsi="Calibri" w:cs="Calibri"/>
        </w:rPr>
        <w:t>Статья 7. Оценка бюджетной и социально-экономической эффективности</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rPr>
          <w:rFonts w:ascii="Calibri" w:hAnsi="Calibri" w:cs="Calibri"/>
        </w:rPr>
      </w:pPr>
      <w:bookmarkStart w:id="25" w:name="Par192"/>
      <w:bookmarkEnd w:id="25"/>
      <w:r>
        <w:rPr>
          <w:rFonts w:ascii="Calibri" w:hAnsi="Calibri" w:cs="Calibri"/>
        </w:rPr>
        <w:t>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бюджетной и социально-экономической эффективности налоговых льгот, установленных настоящим Законом,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FF7C61" w:rsidRDefault="00FF7C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Налоговая льгота, предусмотренная </w:t>
      </w:r>
      <w:hyperlink w:anchor="Par57" w:history="1">
        <w:r>
          <w:rPr>
            <w:rFonts w:ascii="Calibri" w:hAnsi="Calibri" w:cs="Calibri"/>
            <w:color w:val="0000FF"/>
          </w:rPr>
          <w:t>подпунктом 12 пункта 1 статьи 3</w:t>
        </w:r>
      </w:hyperlink>
      <w:r>
        <w:rPr>
          <w:rFonts w:ascii="Calibri" w:hAnsi="Calibri" w:cs="Calibri"/>
        </w:rPr>
        <w:t xml:space="preserve">, </w:t>
      </w:r>
      <w:hyperlink w:anchor="Par121" w:history="1">
        <w:r>
          <w:rPr>
            <w:rFonts w:ascii="Calibri" w:hAnsi="Calibri" w:cs="Calibri"/>
            <w:color w:val="0000FF"/>
          </w:rPr>
          <w:t>пунктом 1 статьи 4</w:t>
        </w:r>
      </w:hyperlink>
      <w:r>
        <w:rPr>
          <w:rFonts w:ascii="Calibri" w:hAnsi="Calibri" w:cs="Calibri"/>
        </w:rPr>
        <w:t xml:space="preserve"> настоящего Закона, в случае вступления в силу Закона Калужской области, указанного в </w:t>
      </w:r>
      <w:hyperlink w:anchor="Par192" w:history="1">
        <w:r>
          <w:rPr>
            <w:rFonts w:ascii="Calibri" w:hAnsi="Calibri" w:cs="Calibri"/>
            <w:color w:val="0000FF"/>
          </w:rPr>
          <w:t>абзаце первом</w:t>
        </w:r>
      </w:hyperlink>
      <w:r>
        <w:rPr>
          <w:rFonts w:ascii="Calibri" w:hAnsi="Calibri" w:cs="Calibri"/>
        </w:rPr>
        <w:t xml:space="preserve"> настоящей статьи, применяется организациями, вступившими в правоотношения по применению налоговой льготы, в неизменном виде до истечения срока ее применения.</w:t>
      </w:r>
    </w:p>
    <w:p w:rsidR="00FF7C61" w:rsidRDefault="00FF7C6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Законом</w:t>
        </w:r>
      </w:hyperlink>
      <w:r>
        <w:rPr>
          <w:rFonts w:ascii="Calibri" w:hAnsi="Calibri" w:cs="Calibri"/>
        </w:rPr>
        <w:t xml:space="preserve"> Калужской области от 28.03.2013 N 397-ОЗ)</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outlineLvl w:val="0"/>
        <w:rPr>
          <w:rFonts w:ascii="Calibri" w:hAnsi="Calibri" w:cs="Calibri"/>
        </w:rPr>
      </w:pPr>
      <w:bookmarkStart w:id="26" w:name="Par197"/>
      <w:bookmarkEnd w:id="26"/>
      <w:r>
        <w:rPr>
          <w:rFonts w:ascii="Calibri" w:hAnsi="Calibri" w:cs="Calibri"/>
        </w:rPr>
        <w:t>Статья 8. Переходные положения</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ind w:firstLine="540"/>
        <w:jc w:val="both"/>
        <w:rPr>
          <w:rFonts w:ascii="Calibri" w:hAnsi="Calibri" w:cs="Calibri"/>
        </w:rPr>
      </w:pPr>
      <w:hyperlink w:anchor="Par57" w:history="1">
        <w:r>
          <w:rPr>
            <w:rFonts w:ascii="Calibri" w:hAnsi="Calibri" w:cs="Calibri"/>
            <w:color w:val="0000FF"/>
          </w:rPr>
          <w:t>Подпункт 12 пункта 1 статьи 3</w:t>
        </w:r>
      </w:hyperlink>
      <w:r>
        <w:rPr>
          <w:rFonts w:ascii="Calibri" w:hAnsi="Calibri" w:cs="Calibri"/>
        </w:rPr>
        <w:t xml:space="preserve"> настоящего Закона утрачивает свою силу с 1 января 2016 года.</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Калужской области</w:t>
      </w:r>
    </w:p>
    <w:p w:rsidR="00FF7C61" w:rsidRDefault="00FF7C61">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А.Д.Артамонов</w:t>
      </w:r>
      <w:proofErr w:type="spellEnd"/>
    </w:p>
    <w:p w:rsidR="00FF7C61" w:rsidRDefault="00FF7C61">
      <w:pPr>
        <w:widowControl w:val="0"/>
        <w:autoSpaceDE w:val="0"/>
        <w:autoSpaceDN w:val="0"/>
        <w:adjustRightInd w:val="0"/>
        <w:spacing w:after="0" w:line="240" w:lineRule="auto"/>
        <w:rPr>
          <w:rFonts w:ascii="Calibri" w:hAnsi="Calibri" w:cs="Calibri"/>
        </w:rPr>
      </w:pPr>
      <w:r>
        <w:rPr>
          <w:rFonts w:ascii="Calibri" w:hAnsi="Calibri" w:cs="Calibri"/>
        </w:rPr>
        <w:t>г. Калуга</w:t>
      </w:r>
    </w:p>
    <w:p w:rsidR="00FF7C61" w:rsidRDefault="00FF7C61">
      <w:pPr>
        <w:widowControl w:val="0"/>
        <w:autoSpaceDE w:val="0"/>
        <w:autoSpaceDN w:val="0"/>
        <w:adjustRightInd w:val="0"/>
        <w:spacing w:after="0" w:line="240" w:lineRule="auto"/>
        <w:rPr>
          <w:rFonts w:ascii="Calibri" w:hAnsi="Calibri" w:cs="Calibri"/>
        </w:rPr>
      </w:pPr>
      <w:r>
        <w:rPr>
          <w:rFonts w:ascii="Calibri" w:hAnsi="Calibri" w:cs="Calibri"/>
        </w:rPr>
        <w:t>10 ноября 2003 г.</w:t>
      </w:r>
    </w:p>
    <w:p w:rsidR="00FF7C61" w:rsidRDefault="00FF7C61">
      <w:pPr>
        <w:widowControl w:val="0"/>
        <w:autoSpaceDE w:val="0"/>
        <w:autoSpaceDN w:val="0"/>
        <w:adjustRightInd w:val="0"/>
        <w:spacing w:after="0" w:line="240" w:lineRule="auto"/>
        <w:rPr>
          <w:rFonts w:ascii="Calibri" w:hAnsi="Calibri" w:cs="Calibri"/>
        </w:rPr>
      </w:pPr>
      <w:r>
        <w:rPr>
          <w:rFonts w:ascii="Calibri" w:hAnsi="Calibri" w:cs="Calibri"/>
        </w:rPr>
        <w:t>N 263-ОЗ</w:t>
      </w: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autoSpaceDE w:val="0"/>
        <w:autoSpaceDN w:val="0"/>
        <w:adjustRightInd w:val="0"/>
        <w:spacing w:after="0" w:line="240" w:lineRule="auto"/>
        <w:jc w:val="both"/>
        <w:rPr>
          <w:rFonts w:ascii="Calibri" w:hAnsi="Calibri" w:cs="Calibri"/>
        </w:rPr>
      </w:pPr>
    </w:p>
    <w:p w:rsidR="00FF7C61" w:rsidRDefault="00FF7C6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3115" w:rsidRDefault="00563115">
      <w:bookmarkStart w:id="27" w:name="_GoBack"/>
      <w:bookmarkEnd w:id="27"/>
    </w:p>
    <w:sectPr w:rsidR="00563115" w:rsidSect="00625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61"/>
    <w:rsid w:val="00563115"/>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E2D58-A56F-4E45-898B-264498DE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9510EC8845C68AD6348B4DFFE5FCAAE242A4515FE283694D8F49D8330965F740AF68815801198P7B3L" TargetMode="External"/><Relationship Id="rId13" Type="http://schemas.openxmlformats.org/officeDocument/2006/relationships/hyperlink" Target="consultantplus://offline/ref=B939510EC8845C68AD6356B9C99201C4A829774114FE2A62C187AFC0D4399C083345AFCA518D1091704BDBPEBEL" TargetMode="External"/><Relationship Id="rId18" Type="http://schemas.openxmlformats.org/officeDocument/2006/relationships/hyperlink" Target="consultantplus://offline/ref=B939510EC8845C68AD6348B4DFFE5FCAAE20214F10F0283694D8F49D8330965F740AF68815821799P7B0L" TargetMode="External"/><Relationship Id="rId26" Type="http://schemas.openxmlformats.org/officeDocument/2006/relationships/hyperlink" Target="consultantplus://offline/ref=B939510EC8845C68AD6356B9C99201C4A829774114F42365CB87AFC0D4399C083345AFCA518D1091704BDAPEB7L" TargetMode="External"/><Relationship Id="rId3" Type="http://schemas.openxmlformats.org/officeDocument/2006/relationships/webSettings" Target="webSettings.xml"/><Relationship Id="rId21" Type="http://schemas.openxmlformats.org/officeDocument/2006/relationships/hyperlink" Target="consultantplus://offline/ref=B939510EC8845C68AD6348B4DFFE5FCAAE20214F10F0283694D8F49D8330965F740AF68815801691P7B1L" TargetMode="External"/><Relationship Id="rId7" Type="http://schemas.openxmlformats.org/officeDocument/2006/relationships/hyperlink" Target="consultantplus://offline/ref=B939510EC8845C68AD6356B9C99201C4A829774114FE2A62C187AFC0D4399C083345AFCA518D1091704BDBPEBEL" TargetMode="External"/><Relationship Id="rId12" Type="http://schemas.openxmlformats.org/officeDocument/2006/relationships/hyperlink" Target="consultantplus://offline/ref=B939510EC8845C68AD6356B9C99201C4A829774114F72163CC87AFC0D4399C083345AFCA518D1091704BDBPEBFL" TargetMode="External"/><Relationship Id="rId17" Type="http://schemas.openxmlformats.org/officeDocument/2006/relationships/hyperlink" Target="consultantplus://offline/ref=B939510EC8845C68AD6348B4DFFE5FCAAE20214F10F0283694D8F49D8330965F740AF68815821799P7B0L" TargetMode="External"/><Relationship Id="rId25" Type="http://schemas.openxmlformats.org/officeDocument/2006/relationships/hyperlink" Target="consultantplus://offline/ref=B939510EC8845C68AD6348B4DFFE5FCAAE20214F10F0283694D8F49D8330965F740AF68815801691P7B1L" TargetMode="External"/><Relationship Id="rId2" Type="http://schemas.openxmlformats.org/officeDocument/2006/relationships/settings" Target="settings.xml"/><Relationship Id="rId16" Type="http://schemas.openxmlformats.org/officeDocument/2006/relationships/hyperlink" Target="consultantplus://offline/ref=B939510EC8845C68AD6348B4DFFE5FCAAE20214F10F0283694D8F49D8330965F740AF68815821799P7B0L" TargetMode="External"/><Relationship Id="rId20" Type="http://schemas.openxmlformats.org/officeDocument/2006/relationships/hyperlink" Target="consultantplus://offline/ref=B939510EC8845C68AD6348B4DFFE5FCAAE20214F10F0283694D8F49D8330965F740AF68815801190P7B3L" TargetMode="External"/><Relationship Id="rId1" Type="http://schemas.openxmlformats.org/officeDocument/2006/relationships/styles" Target="styles.xml"/><Relationship Id="rId6" Type="http://schemas.openxmlformats.org/officeDocument/2006/relationships/hyperlink" Target="consultantplus://offline/ref=B939510EC8845C68AD6356B9C99201C4A829774114F42365CB87AFC0D4399C083345AFCA518D1091704BDAPEB7L" TargetMode="External"/><Relationship Id="rId11" Type="http://schemas.openxmlformats.org/officeDocument/2006/relationships/hyperlink" Target="consultantplus://offline/ref=B939510EC8845C68AD6356B9C99201C4A829774117F12364CB87AFC0D4399C08P3B3L" TargetMode="External"/><Relationship Id="rId24" Type="http://schemas.openxmlformats.org/officeDocument/2006/relationships/hyperlink" Target="consultantplus://offline/ref=B939510EC8845C68AD6348B4DFFE5FCAAE20214F10F0283694D8F49D8330965F740AF68815801691P7B1L" TargetMode="External"/><Relationship Id="rId5" Type="http://schemas.openxmlformats.org/officeDocument/2006/relationships/hyperlink" Target="consultantplus://offline/ref=B939510EC8845C68AD6356B9C99201C4A829774114F72163CC87AFC0D4399C083345AFCA518D1091704BDBPEBEL" TargetMode="External"/><Relationship Id="rId15" Type="http://schemas.openxmlformats.org/officeDocument/2006/relationships/hyperlink" Target="consultantplus://offline/ref=B939510EC8845C68AD6348B4DFFE5FCAAE20214F10F0283694D8F49D8330965F740AF68815821795P7B4L" TargetMode="External"/><Relationship Id="rId23" Type="http://schemas.openxmlformats.org/officeDocument/2006/relationships/hyperlink" Target="consultantplus://offline/ref=B939510EC8845C68AD6356B9C99201C4A829774113F52569C887AFC0D4399C08P3B3L" TargetMode="External"/><Relationship Id="rId28" Type="http://schemas.openxmlformats.org/officeDocument/2006/relationships/theme" Target="theme/theme1.xml"/><Relationship Id="rId10" Type="http://schemas.openxmlformats.org/officeDocument/2006/relationships/hyperlink" Target="consultantplus://offline/ref=B939510EC8845C68AD6348B4DFFE5FCAAE272F441AF4283694D8F49D8330965F740AF68815801190P7B1L" TargetMode="External"/><Relationship Id="rId19" Type="http://schemas.openxmlformats.org/officeDocument/2006/relationships/hyperlink" Target="consultantplus://offline/ref=B939510EC8845C68AD6348B4DFFE5FCAAE20214F10F0283694D8F49D8330965F740AF68815821799P7B0L" TargetMode="External"/><Relationship Id="rId4" Type="http://schemas.openxmlformats.org/officeDocument/2006/relationships/hyperlink" Target="consultantplus://offline/ref=B939510EC8845C68AD6356B9C99201C4A829774117F12362CD87AFC0D4399C083345AFCA518D1091704BDBPEBEL" TargetMode="External"/><Relationship Id="rId9" Type="http://schemas.openxmlformats.org/officeDocument/2006/relationships/hyperlink" Target="consultantplus://offline/ref=B939510EC8845C68AD6348B4DFFE5FCAAE262D4B13F7283694D8F49D8330965F740AF68815801190P7B2L" TargetMode="External"/><Relationship Id="rId14" Type="http://schemas.openxmlformats.org/officeDocument/2006/relationships/hyperlink" Target="consultantplus://offline/ref=B939510EC8845C68AD6348B4DFFE5FCAAE242A451AF7283694D8F49D8330965F740AF68B11P8B3L" TargetMode="External"/><Relationship Id="rId22" Type="http://schemas.openxmlformats.org/officeDocument/2006/relationships/hyperlink" Target="consultantplus://offline/ref=B939510EC8845C68AD6356B9C99201C4A829774117F12364CB87AFC0D4399C083345AFCA518D1091704ADDPEB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6278</Words>
  <Characters>35791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2014-06-25T11:01:00Z</dcterms:created>
  <dcterms:modified xsi:type="dcterms:W3CDTF">2014-06-25T11:01:00Z</dcterms:modified>
</cp:coreProperties>
</file>